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5B" w:rsidRPr="00AD101F" w:rsidRDefault="00E56BF2" w:rsidP="00D5105B">
      <w:pPr>
        <w:spacing w:line="400" w:lineRule="exact"/>
        <w:jc w:val="center"/>
        <w:rPr>
          <w:b/>
          <w:lang w:val="es-ES"/>
        </w:rPr>
      </w:pPr>
      <w:r w:rsidRPr="00AD101F">
        <w:rPr>
          <w:b/>
          <w:lang w:val="es-ES"/>
        </w:rPr>
        <w:t xml:space="preserve">El </w:t>
      </w:r>
      <w:r w:rsidRPr="00AD101F">
        <w:rPr>
          <w:b/>
          <w:i/>
          <w:iCs/>
          <w:lang w:val="es-ES"/>
        </w:rPr>
        <w:t>kair</w:t>
      </w:r>
      <w:r w:rsidR="008B1ED5" w:rsidRPr="00AD101F">
        <w:rPr>
          <w:b/>
          <w:i/>
          <w:iCs/>
          <w:lang w:val="es-ES"/>
        </w:rPr>
        <w:t>ó</w:t>
      </w:r>
      <w:r w:rsidRPr="00AD101F">
        <w:rPr>
          <w:b/>
          <w:i/>
          <w:iCs/>
          <w:lang w:val="es-ES"/>
        </w:rPr>
        <w:t>s</w:t>
      </w:r>
      <w:r w:rsidRPr="00AD101F">
        <w:rPr>
          <w:b/>
          <w:lang w:val="es-ES"/>
        </w:rPr>
        <w:t xml:space="preserve"> de una Iglesia sinodal</w:t>
      </w:r>
    </w:p>
    <w:p w:rsidR="00E56BF2" w:rsidRPr="00AD101F" w:rsidRDefault="00E56BF2" w:rsidP="00D5105B">
      <w:pPr>
        <w:spacing w:line="400" w:lineRule="exact"/>
        <w:jc w:val="center"/>
        <w:rPr>
          <w:b/>
          <w:lang w:val="es-ES"/>
        </w:rPr>
      </w:pPr>
      <w:r w:rsidRPr="00AD101F">
        <w:rPr>
          <w:b/>
          <w:lang w:val="es-ES"/>
        </w:rPr>
        <w:t xml:space="preserve">en el hoy de la historia </w:t>
      </w:r>
    </w:p>
    <w:p w:rsidR="00BD3EB0" w:rsidRPr="00AD101F" w:rsidRDefault="00BD3EB0" w:rsidP="00D5105B">
      <w:pPr>
        <w:spacing w:line="400" w:lineRule="exact"/>
        <w:jc w:val="center"/>
        <w:rPr>
          <w:b/>
          <w:lang w:val="es-ES"/>
        </w:rPr>
      </w:pPr>
    </w:p>
    <w:p w:rsidR="00D5105B" w:rsidRPr="00AD101F" w:rsidRDefault="00D5105B" w:rsidP="000D6ED2">
      <w:pPr>
        <w:spacing w:line="400" w:lineRule="exact"/>
        <w:ind w:firstLine="709"/>
        <w:jc w:val="both"/>
        <w:rPr>
          <w:lang w:val="es-ES"/>
        </w:rPr>
      </w:pPr>
    </w:p>
    <w:p w:rsidR="00773A8E" w:rsidRPr="00AD101F" w:rsidRDefault="0057123B" w:rsidP="008B1ED5">
      <w:pPr>
        <w:spacing w:line="400" w:lineRule="exact"/>
        <w:ind w:firstLine="709"/>
        <w:jc w:val="both"/>
      </w:pPr>
      <w:r w:rsidRPr="00AD101F">
        <w:rPr>
          <w:lang w:val="es-ES"/>
        </w:rPr>
        <w:t>Q</w:t>
      </w:r>
      <w:r w:rsidR="008B1ED5" w:rsidRPr="00AD101F">
        <w:rPr>
          <w:lang w:val="es-ES"/>
        </w:rPr>
        <w:t xml:space="preserve">uisiera ofrecer algunas </w:t>
      </w:r>
      <w:r w:rsidR="008F7442" w:rsidRPr="00AD101F">
        <w:rPr>
          <w:lang w:val="es-ES"/>
        </w:rPr>
        <w:t xml:space="preserve">pistas de </w:t>
      </w:r>
      <w:r w:rsidR="008B1ED5" w:rsidRPr="00AD101F">
        <w:rPr>
          <w:lang w:val="es-ES"/>
        </w:rPr>
        <w:t xml:space="preserve">reflexión sobre el </w:t>
      </w:r>
      <w:r w:rsidR="008B1ED5" w:rsidRPr="00AD101F">
        <w:rPr>
          <w:i/>
          <w:iCs/>
          <w:lang w:val="es-ES"/>
        </w:rPr>
        <w:t>kairós</w:t>
      </w:r>
      <w:r w:rsidR="008B1ED5" w:rsidRPr="00AD101F">
        <w:rPr>
          <w:lang w:val="es-ES"/>
        </w:rPr>
        <w:t xml:space="preserve"> de una Iglesia sinodal en el </w:t>
      </w:r>
      <w:r w:rsidR="008F7442" w:rsidRPr="00AD101F">
        <w:rPr>
          <w:lang w:val="es-ES"/>
        </w:rPr>
        <w:t xml:space="preserve">hoy </w:t>
      </w:r>
      <w:r w:rsidR="008B1ED5" w:rsidRPr="00AD101F">
        <w:rPr>
          <w:lang w:val="es-ES"/>
        </w:rPr>
        <w:t xml:space="preserve">de la historia, </w:t>
      </w:r>
      <w:r w:rsidR="008F7442" w:rsidRPr="00AD101F">
        <w:rPr>
          <w:lang w:val="es-ES"/>
        </w:rPr>
        <w:t xml:space="preserve">centrando </w:t>
      </w:r>
      <w:r w:rsidR="008B1ED5" w:rsidRPr="00AD101F">
        <w:rPr>
          <w:lang w:val="es-ES"/>
        </w:rPr>
        <w:t>la atención en el significado estratégico del discernimiento comunitario</w:t>
      </w:r>
      <w:r w:rsidR="008F7442" w:rsidRPr="00AD101F">
        <w:rPr>
          <w:lang w:val="es-ES"/>
        </w:rPr>
        <w:t>.</w:t>
      </w:r>
      <w:r w:rsidR="000F6419" w:rsidRPr="00AD101F">
        <w:rPr>
          <w:lang w:val="es-ES"/>
        </w:rPr>
        <w:t xml:space="preserve"> ¡</w:t>
      </w:r>
      <w:r w:rsidR="000F6419" w:rsidRPr="00AD101F">
        <w:rPr>
          <w:i/>
          <w:iCs/>
          <w:lang w:val="es-ES"/>
        </w:rPr>
        <w:t>Kairós</w:t>
      </w:r>
      <w:r w:rsidR="000F6419" w:rsidRPr="00AD101F">
        <w:rPr>
          <w:lang w:val="es-ES"/>
        </w:rPr>
        <w:t xml:space="preserve">! Es palabra de Papa Francisco: </w:t>
      </w:r>
      <w:r w:rsidR="00773A8E" w:rsidRPr="00AD101F">
        <w:rPr>
          <w:lang w:val="es-ES"/>
        </w:rPr>
        <w:t>«S</w:t>
      </w:r>
      <w:r w:rsidR="000F6419" w:rsidRPr="00AD101F">
        <w:t>entimos</w:t>
      </w:r>
      <w:r w:rsidR="009A6308">
        <w:t xml:space="preserve"> </w:t>
      </w:r>
      <w:r w:rsidR="000F6419" w:rsidRPr="00AD101F">
        <w:t>que</w:t>
      </w:r>
      <w:r w:rsidR="009A6308">
        <w:t xml:space="preserve"> </w:t>
      </w:r>
      <w:r w:rsidR="000F6419" w:rsidRPr="00AD101F">
        <w:t>nuestros</w:t>
      </w:r>
      <w:r w:rsidR="009A6308">
        <w:t xml:space="preserve"> </w:t>
      </w:r>
      <w:r w:rsidR="000F6419" w:rsidRPr="00AD101F">
        <w:t>pasitos</w:t>
      </w:r>
      <w:r w:rsidR="009A6308">
        <w:t xml:space="preserve"> </w:t>
      </w:r>
      <w:r w:rsidR="000F6419" w:rsidRPr="00AD101F">
        <w:t>sinodales son el</w:t>
      </w:r>
      <w:r w:rsidR="009A6308">
        <w:t xml:space="preserve"> </w:t>
      </w:r>
      <w:r w:rsidR="00773A8E" w:rsidRPr="00AD101F">
        <w:t>“</w:t>
      </w:r>
      <w:r w:rsidR="000F6419" w:rsidRPr="00AD101F">
        <w:t>gran kairós</w:t>
      </w:r>
      <w:r w:rsidR="00773A8E" w:rsidRPr="00AD101F">
        <w:t>”</w:t>
      </w:r>
      <w:r w:rsidR="000F6419" w:rsidRPr="00AD101F">
        <w:t>, pero más pronto que tarde descubrimos</w:t>
      </w:r>
      <w:r w:rsidR="009A6308">
        <w:t xml:space="preserve"> </w:t>
      </w:r>
      <w:r w:rsidR="000F6419" w:rsidRPr="00AD101F">
        <w:t>nuestra</w:t>
      </w:r>
      <w:r w:rsidR="009A6308">
        <w:t xml:space="preserve"> </w:t>
      </w:r>
      <w:r w:rsidR="000F6419" w:rsidRPr="00AD101F">
        <w:t>pequeñez y descubrimos la necesidad de una mayor</w:t>
      </w:r>
      <w:r w:rsidR="009A6308">
        <w:t xml:space="preserve"> </w:t>
      </w:r>
      <w:r w:rsidR="000F6419" w:rsidRPr="00AD101F">
        <w:t>conversión personal y pastoral. Que</w:t>
      </w:r>
      <w:r w:rsidR="009A6308">
        <w:t xml:space="preserve"> </w:t>
      </w:r>
      <w:r w:rsidR="000F6419" w:rsidRPr="00AD101F">
        <w:t>sigue</w:t>
      </w:r>
      <w:r w:rsidR="009A6308">
        <w:t xml:space="preserve"> siendo uno</w:t>
      </w:r>
      <w:r w:rsidR="000F6419" w:rsidRPr="00AD101F">
        <w:t xml:space="preserve"> de los </w:t>
      </w:r>
      <w:r w:rsidR="000F6419" w:rsidRPr="00AD101F">
        <w:rPr>
          <w:i/>
          <w:iCs/>
        </w:rPr>
        <w:t>leitmotiv</w:t>
      </w:r>
      <w:r w:rsidR="000F6419" w:rsidRPr="00AD101F">
        <w:t>, la conversión personal y pastoral</w:t>
      </w:r>
      <w:r w:rsidR="00773A8E" w:rsidRPr="00AD101F">
        <w:t>»</w:t>
      </w:r>
      <w:r w:rsidR="000F6419" w:rsidRPr="00AD101F">
        <w:rPr>
          <w:rStyle w:val="Refdenotaalpie"/>
          <w:szCs w:val="20"/>
        </w:rPr>
        <w:footnoteReference w:id="2"/>
      </w:r>
      <w:r w:rsidR="000F6419" w:rsidRPr="00AD101F">
        <w:t>.</w:t>
      </w:r>
    </w:p>
    <w:p w:rsidR="008B1ED5" w:rsidRPr="00AD101F" w:rsidRDefault="008F7442" w:rsidP="008B1ED5">
      <w:pPr>
        <w:spacing w:line="400" w:lineRule="exact"/>
        <w:ind w:firstLine="709"/>
        <w:jc w:val="both"/>
        <w:rPr>
          <w:lang w:val="es-ES"/>
        </w:rPr>
      </w:pPr>
      <w:r w:rsidRPr="00AD101F">
        <w:rPr>
          <w:lang w:val="es-ES"/>
        </w:rPr>
        <w:t>A</w:t>
      </w:r>
      <w:r w:rsidR="008B1ED5" w:rsidRPr="00AD101F">
        <w:rPr>
          <w:lang w:val="es-ES"/>
        </w:rPr>
        <w:t>rticula</w:t>
      </w:r>
      <w:r w:rsidRPr="00AD101F">
        <w:rPr>
          <w:lang w:val="es-ES"/>
        </w:rPr>
        <w:t xml:space="preserve">ré el discurso </w:t>
      </w:r>
      <w:r w:rsidR="008B1ED5" w:rsidRPr="00AD101F">
        <w:rPr>
          <w:lang w:val="es-ES"/>
        </w:rPr>
        <w:t>en torno a tres núcleos:</w:t>
      </w:r>
    </w:p>
    <w:p w:rsidR="008F7442" w:rsidRPr="00AD101F" w:rsidRDefault="008F7442" w:rsidP="008F7442">
      <w:pPr>
        <w:spacing w:line="400" w:lineRule="exact"/>
        <w:ind w:firstLine="709"/>
        <w:jc w:val="both"/>
        <w:rPr>
          <w:lang w:val="es-ES"/>
        </w:rPr>
      </w:pPr>
      <w:r w:rsidRPr="00AD101F">
        <w:rPr>
          <w:lang w:val="es-ES"/>
        </w:rPr>
        <w:t xml:space="preserve">- el contexto del proceso sinodal en el </w:t>
      </w:r>
      <w:r w:rsidR="00E05C00" w:rsidRPr="00AD101F">
        <w:rPr>
          <w:lang w:val="es-ES"/>
        </w:rPr>
        <w:t xml:space="preserve">cual </w:t>
      </w:r>
      <w:r w:rsidRPr="00AD101F">
        <w:rPr>
          <w:lang w:val="es-ES"/>
        </w:rPr>
        <w:t xml:space="preserve">estamos </w:t>
      </w:r>
      <w:r w:rsidR="00E05C00" w:rsidRPr="00AD101F">
        <w:rPr>
          <w:lang w:val="es-ES"/>
        </w:rPr>
        <w:t>todos involucrados</w:t>
      </w:r>
      <w:r w:rsidRPr="00AD101F">
        <w:rPr>
          <w:lang w:val="es-ES"/>
        </w:rPr>
        <w:t>;</w:t>
      </w:r>
    </w:p>
    <w:p w:rsidR="008F7442" w:rsidRPr="00AD101F" w:rsidRDefault="008F7442" w:rsidP="008F7442">
      <w:pPr>
        <w:spacing w:line="400" w:lineRule="exact"/>
        <w:ind w:firstLine="709"/>
        <w:jc w:val="both"/>
        <w:rPr>
          <w:lang w:val="es-ES"/>
        </w:rPr>
      </w:pPr>
      <w:r w:rsidRPr="00AD101F">
        <w:rPr>
          <w:lang w:val="es-ES"/>
        </w:rPr>
        <w:t>- algun</w:t>
      </w:r>
      <w:r w:rsidR="00820188" w:rsidRPr="00AD101F">
        <w:rPr>
          <w:lang w:val="es-ES"/>
        </w:rPr>
        <w:t>as actitudes</w:t>
      </w:r>
      <w:r w:rsidRPr="00AD101F">
        <w:rPr>
          <w:lang w:val="es-ES"/>
        </w:rPr>
        <w:t xml:space="preserve"> espirituales que se revelan cruciales en el ejercicio del discernimiento comunitario</w:t>
      </w:r>
      <w:r w:rsidR="005D1D17">
        <w:rPr>
          <w:lang w:val="es-ES"/>
        </w:rPr>
        <w:t>, por</w:t>
      </w:r>
      <w:r w:rsidR="00773A8E" w:rsidRPr="00AD101F">
        <w:rPr>
          <w:lang w:val="es-ES"/>
        </w:rPr>
        <w:t>que «l</w:t>
      </w:r>
      <w:r w:rsidR="00B15265" w:rsidRPr="00AD101F">
        <w:t>a sinodalidad es parte de una eclesiología</w:t>
      </w:r>
      <w:r w:rsidR="005D1D17">
        <w:t xml:space="preserve"> </w:t>
      </w:r>
      <w:r w:rsidR="00B15265" w:rsidRPr="00AD101F">
        <w:t>pneumatológica, es decir, espiritual</w:t>
      </w:r>
      <w:r w:rsidR="00773A8E" w:rsidRPr="00AD101F">
        <w:t>»</w:t>
      </w:r>
      <w:r w:rsidR="00B15265" w:rsidRPr="00AD101F">
        <w:rPr>
          <w:rStyle w:val="Refdenotaalpie"/>
          <w:szCs w:val="20"/>
        </w:rPr>
        <w:footnoteReference w:id="3"/>
      </w:r>
      <w:r w:rsidRPr="00AD101F">
        <w:rPr>
          <w:lang w:val="es-ES"/>
        </w:rPr>
        <w:t>;</w:t>
      </w:r>
    </w:p>
    <w:p w:rsidR="008F7442" w:rsidRPr="00AD101F" w:rsidRDefault="008F7442" w:rsidP="00E05C00">
      <w:pPr>
        <w:spacing w:line="400" w:lineRule="exact"/>
        <w:ind w:firstLine="709"/>
        <w:jc w:val="both"/>
        <w:rPr>
          <w:lang w:val="es-ES"/>
        </w:rPr>
      </w:pPr>
      <w:r w:rsidRPr="00AD101F">
        <w:rPr>
          <w:lang w:val="es-ES"/>
        </w:rPr>
        <w:t xml:space="preserve">- algunas dinámicas </w:t>
      </w:r>
      <w:r w:rsidR="005D1D17">
        <w:rPr>
          <w:lang w:val="es-ES"/>
        </w:rPr>
        <w:t>e</w:t>
      </w:r>
      <w:r w:rsidR="00A71ADB" w:rsidRPr="00AD101F">
        <w:rPr>
          <w:lang w:val="es-ES"/>
        </w:rPr>
        <w:t xml:space="preserve">structurales </w:t>
      </w:r>
      <w:r w:rsidRPr="00AD101F">
        <w:rPr>
          <w:lang w:val="es-ES"/>
        </w:rPr>
        <w:t>que deben ritm</w:t>
      </w:r>
      <w:r w:rsidR="00E05C00" w:rsidRPr="00AD101F">
        <w:rPr>
          <w:lang w:val="es-ES"/>
        </w:rPr>
        <w:t>ar</w:t>
      </w:r>
      <w:r w:rsidR="005D1D17">
        <w:rPr>
          <w:lang w:val="es-ES"/>
        </w:rPr>
        <w:t xml:space="preserve"> </w:t>
      </w:r>
      <w:r w:rsidR="00E05C00" w:rsidRPr="00AD101F">
        <w:rPr>
          <w:lang w:val="es-ES"/>
        </w:rPr>
        <w:t>dicho</w:t>
      </w:r>
      <w:r w:rsidRPr="00AD101F">
        <w:rPr>
          <w:lang w:val="es-ES"/>
        </w:rPr>
        <w:t xml:space="preserve"> ejercicio</w:t>
      </w:r>
      <w:r w:rsidR="00773A8E" w:rsidRPr="00AD101F">
        <w:rPr>
          <w:lang w:val="es-ES"/>
        </w:rPr>
        <w:t xml:space="preserve"> eclesial</w:t>
      </w:r>
      <w:r w:rsidRPr="00AD101F">
        <w:rPr>
          <w:lang w:val="es-ES"/>
        </w:rPr>
        <w:t>.</w:t>
      </w:r>
    </w:p>
    <w:p w:rsidR="00C11111" w:rsidRPr="00AD101F" w:rsidRDefault="00C11111" w:rsidP="000D6ED2">
      <w:pPr>
        <w:spacing w:line="400" w:lineRule="exact"/>
        <w:ind w:firstLine="709"/>
        <w:jc w:val="both"/>
        <w:rPr>
          <w:lang w:val="es-ES"/>
        </w:rPr>
      </w:pPr>
    </w:p>
    <w:p w:rsidR="00324CF0" w:rsidRPr="00AD101F" w:rsidRDefault="00C11111" w:rsidP="00324CF0">
      <w:pPr>
        <w:spacing w:after="120" w:line="400" w:lineRule="exact"/>
        <w:jc w:val="both"/>
        <w:rPr>
          <w:b/>
          <w:i/>
          <w:lang w:val="es-ES"/>
        </w:rPr>
      </w:pPr>
      <w:r w:rsidRPr="00AD101F">
        <w:rPr>
          <w:b/>
          <w:i/>
          <w:lang w:val="es-ES"/>
        </w:rPr>
        <w:t xml:space="preserve">1. </w:t>
      </w:r>
      <w:r w:rsidR="00E05C00" w:rsidRPr="00AD101F">
        <w:rPr>
          <w:b/>
          <w:i/>
          <w:lang w:val="es-ES"/>
        </w:rPr>
        <w:t>E</w:t>
      </w:r>
      <w:r w:rsidR="00FD5B5C" w:rsidRPr="00AD101F">
        <w:rPr>
          <w:b/>
          <w:i/>
          <w:lang w:val="es-ES"/>
        </w:rPr>
        <w:t>l</w:t>
      </w:r>
      <w:r w:rsidR="005D1D17">
        <w:rPr>
          <w:b/>
          <w:i/>
          <w:lang w:val="es-ES"/>
        </w:rPr>
        <w:t xml:space="preserve"> </w:t>
      </w:r>
      <w:r w:rsidR="0057123B" w:rsidRPr="00AD101F">
        <w:rPr>
          <w:b/>
          <w:i/>
          <w:lang w:val="es-ES"/>
        </w:rPr>
        <w:t>kairós</w:t>
      </w:r>
      <w:r w:rsidR="00244A76" w:rsidRPr="00AD101F">
        <w:rPr>
          <w:b/>
          <w:i/>
          <w:lang w:val="es-ES"/>
        </w:rPr>
        <w:t xml:space="preserve"> del proceso sinodal</w:t>
      </w:r>
    </w:p>
    <w:p w:rsidR="00E05C00" w:rsidRPr="00AD101F" w:rsidRDefault="00637AB1" w:rsidP="000D6ED2">
      <w:pPr>
        <w:spacing w:line="400" w:lineRule="exact"/>
        <w:ind w:firstLine="709"/>
        <w:jc w:val="both"/>
        <w:rPr>
          <w:lang w:val="es-ES"/>
        </w:rPr>
      </w:pPr>
      <w:r w:rsidRPr="00AD101F">
        <w:rPr>
          <w:lang w:val="es-ES"/>
        </w:rPr>
        <w:t xml:space="preserve">El Papa Francisco ha convocado un sínodo que no se </w:t>
      </w:r>
      <w:r w:rsidR="00007FBE" w:rsidRPr="00AD101F">
        <w:rPr>
          <w:lang w:val="es-ES"/>
        </w:rPr>
        <w:t>con</w:t>
      </w:r>
      <w:r w:rsidRPr="00AD101F">
        <w:rPr>
          <w:lang w:val="es-ES"/>
        </w:rPr>
        <w:t>centra en un tema en particular, sino que interpela a la conciencia de la Iglesia a redescubrir su vocación sinodal.</w:t>
      </w:r>
      <w:r w:rsidR="009130F3">
        <w:rPr>
          <w:lang w:val="es-ES"/>
        </w:rPr>
        <w:t xml:space="preserve"> </w:t>
      </w:r>
      <w:r w:rsidR="0057123B" w:rsidRPr="00AD101F">
        <w:rPr>
          <w:lang w:val="es-ES"/>
        </w:rPr>
        <w:t xml:space="preserve">Se trata de </w:t>
      </w:r>
      <w:r w:rsidRPr="00AD101F">
        <w:rPr>
          <w:lang w:val="es-ES"/>
        </w:rPr>
        <w:t xml:space="preserve">acoger una gracia </w:t>
      </w:r>
      <w:r w:rsidR="00007FBE" w:rsidRPr="00AD101F">
        <w:rPr>
          <w:lang w:val="es-ES"/>
        </w:rPr>
        <w:t>la cual</w:t>
      </w:r>
      <w:r w:rsidRPr="00AD101F">
        <w:rPr>
          <w:lang w:val="es-ES"/>
        </w:rPr>
        <w:t xml:space="preserve"> es una invitación a la conversión: espiritual, pastoral, estructural.</w:t>
      </w:r>
    </w:p>
    <w:p w:rsidR="00637AB1" w:rsidRPr="00AD101F" w:rsidRDefault="00BA358C" w:rsidP="000D6ED2">
      <w:pPr>
        <w:spacing w:line="400" w:lineRule="exact"/>
        <w:ind w:firstLine="709"/>
        <w:jc w:val="both"/>
        <w:rPr>
          <w:lang w:val="es-ES"/>
        </w:rPr>
      </w:pPr>
      <w:r w:rsidRPr="00AD101F">
        <w:rPr>
          <w:lang w:val="es-ES"/>
        </w:rPr>
        <w:t xml:space="preserve">El auspicio formulado por el Papa Francisco en la apertura del proceso sinodal es que se trate de un auténtico acontecimiento del y en el Espíritu, que involucre el mayor número posible de personas y que sea capaz de marcar un significativo punto de inflexión en el camino de la Iglesia con vistas a una </w:t>
      </w:r>
      <w:r w:rsidR="0007672C" w:rsidRPr="00AD101F">
        <w:rPr>
          <w:lang w:val="es-ES"/>
        </w:rPr>
        <w:t>«</w:t>
      </w:r>
      <w:r w:rsidRPr="00AD101F">
        <w:rPr>
          <w:lang w:val="es-ES"/>
        </w:rPr>
        <w:t xml:space="preserve">nueva etapa </w:t>
      </w:r>
      <w:r w:rsidR="005335D3" w:rsidRPr="00AD101F">
        <w:rPr>
          <w:lang w:val="es-ES"/>
        </w:rPr>
        <w:t>evangelizadora</w:t>
      </w:r>
      <w:r w:rsidR="0007672C" w:rsidRPr="00AD101F">
        <w:rPr>
          <w:lang w:val="es-ES"/>
        </w:rPr>
        <w:t>»</w:t>
      </w:r>
      <w:r w:rsidRPr="00AD101F">
        <w:rPr>
          <w:lang w:val="es-ES"/>
        </w:rPr>
        <w:t xml:space="preserve"> (cf. </w:t>
      </w:r>
      <w:r w:rsidRPr="00AD101F">
        <w:rPr>
          <w:i/>
          <w:iCs/>
          <w:lang w:val="es-ES"/>
        </w:rPr>
        <w:t>Evangelii gaudium</w:t>
      </w:r>
      <w:r w:rsidRPr="00AD101F">
        <w:rPr>
          <w:lang w:val="es-ES"/>
        </w:rPr>
        <w:t xml:space="preserve">, n. </w:t>
      </w:r>
      <w:r w:rsidR="0007672C" w:rsidRPr="00AD101F">
        <w:rPr>
          <w:lang w:val="es-ES"/>
        </w:rPr>
        <w:t xml:space="preserve">1 y n. </w:t>
      </w:r>
      <w:r w:rsidRPr="00AD101F">
        <w:rPr>
          <w:lang w:val="es-ES"/>
        </w:rPr>
        <w:t>287).</w:t>
      </w:r>
    </w:p>
    <w:p w:rsidR="00451197" w:rsidRPr="00AD101F" w:rsidRDefault="00453C99" w:rsidP="00B21DEF">
      <w:pPr>
        <w:spacing w:line="400" w:lineRule="exact"/>
        <w:ind w:firstLine="709"/>
        <w:jc w:val="both"/>
        <w:rPr>
          <w:lang w:eastAsia="it-IT"/>
        </w:rPr>
      </w:pPr>
      <w:r w:rsidRPr="00AD101F">
        <w:rPr>
          <w:lang w:eastAsia="it-IT"/>
        </w:rPr>
        <w:t>La Iglesia, hoy</w:t>
      </w:r>
      <w:r w:rsidR="009130F3">
        <w:rPr>
          <w:lang w:eastAsia="it-IT"/>
        </w:rPr>
        <w:t xml:space="preserve"> </w:t>
      </w:r>
      <w:r w:rsidRPr="00AD101F">
        <w:rPr>
          <w:lang w:eastAsia="it-IT"/>
        </w:rPr>
        <w:t>como</w:t>
      </w:r>
      <w:r w:rsidR="009130F3">
        <w:rPr>
          <w:lang w:eastAsia="it-IT"/>
        </w:rPr>
        <w:t xml:space="preserve"> </w:t>
      </w:r>
      <w:r w:rsidRPr="00AD101F">
        <w:rPr>
          <w:lang w:eastAsia="it-IT"/>
        </w:rPr>
        <w:t>siempre</w:t>
      </w:r>
      <w:r w:rsidR="009130F3">
        <w:rPr>
          <w:lang w:eastAsia="it-IT"/>
        </w:rPr>
        <w:t xml:space="preserve"> </w:t>
      </w:r>
      <w:r w:rsidRPr="00AD101F">
        <w:rPr>
          <w:lang w:eastAsia="it-IT"/>
        </w:rPr>
        <w:t>está</w:t>
      </w:r>
      <w:r w:rsidR="009130F3">
        <w:rPr>
          <w:lang w:eastAsia="it-IT"/>
        </w:rPr>
        <w:t xml:space="preserve"> </w:t>
      </w:r>
      <w:r w:rsidRPr="00AD101F">
        <w:rPr>
          <w:lang w:eastAsia="it-IT"/>
        </w:rPr>
        <w:t>llamada a reflejarse en la Palabra viva de Dios tal como nos es entregada</w:t>
      </w:r>
      <w:r w:rsidR="009130F3">
        <w:rPr>
          <w:lang w:eastAsia="it-IT"/>
        </w:rPr>
        <w:t xml:space="preserve"> </w:t>
      </w:r>
      <w:r w:rsidRPr="00AD101F">
        <w:rPr>
          <w:lang w:val="es-ES" w:eastAsia="it-IT"/>
        </w:rPr>
        <w:t xml:space="preserve">por </w:t>
      </w:r>
      <w:r w:rsidRPr="00AD101F">
        <w:rPr>
          <w:lang w:eastAsia="it-IT"/>
        </w:rPr>
        <w:t>las</w:t>
      </w:r>
      <w:r w:rsidR="009130F3">
        <w:rPr>
          <w:lang w:eastAsia="it-IT"/>
        </w:rPr>
        <w:t xml:space="preserve"> </w:t>
      </w:r>
      <w:r w:rsidRPr="00AD101F">
        <w:rPr>
          <w:lang w:eastAsia="it-IT"/>
        </w:rPr>
        <w:t xml:space="preserve">páginas del Nuevo Testamento: comunidad de </w:t>
      </w:r>
      <w:r w:rsidRPr="00AD101F">
        <w:rPr>
          <w:lang w:val="es-ES" w:eastAsia="it-IT"/>
        </w:rPr>
        <w:t>aquel</w:t>
      </w:r>
      <w:r w:rsidRPr="00AD101F">
        <w:rPr>
          <w:lang w:eastAsia="it-IT"/>
        </w:rPr>
        <w:t>los</w:t>
      </w:r>
      <w:r w:rsidR="009130F3">
        <w:rPr>
          <w:lang w:eastAsia="it-IT"/>
        </w:rPr>
        <w:t xml:space="preserve"> </w:t>
      </w:r>
      <w:r w:rsidRPr="00AD101F">
        <w:rPr>
          <w:lang w:eastAsia="it-IT"/>
        </w:rPr>
        <w:t>que son convocados por Jesús en la diversidad de los</w:t>
      </w:r>
      <w:r w:rsidR="009130F3">
        <w:rPr>
          <w:lang w:eastAsia="it-IT"/>
        </w:rPr>
        <w:t xml:space="preserve"> </w:t>
      </w:r>
      <w:r w:rsidRPr="00AD101F">
        <w:rPr>
          <w:lang w:eastAsia="it-IT"/>
        </w:rPr>
        <w:t>lugares y de los</w:t>
      </w:r>
      <w:r w:rsidR="009130F3">
        <w:rPr>
          <w:lang w:eastAsia="it-IT"/>
        </w:rPr>
        <w:t xml:space="preserve"> </w:t>
      </w:r>
      <w:r w:rsidRPr="00AD101F">
        <w:rPr>
          <w:lang w:eastAsia="it-IT"/>
        </w:rPr>
        <w:t>tiempos</w:t>
      </w:r>
      <w:r w:rsidR="009130F3">
        <w:rPr>
          <w:lang w:eastAsia="it-IT"/>
        </w:rPr>
        <w:t xml:space="preserve"> </w:t>
      </w:r>
      <w:r w:rsidRPr="00AD101F">
        <w:rPr>
          <w:lang w:eastAsia="it-IT"/>
        </w:rPr>
        <w:t xml:space="preserve">como Pueblo </w:t>
      </w:r>
      <w:r w:rsidRPr="00AD101F">
        <w:rPr>
          <w:lang w:val="es-ES" w:eastAsia="it-IT"/>
        </w:rPr>
        <w:t>m</w:t>
      </w:r>
      <w:r w:rsidRPr="00AD101F">
        <w:rPr>
          <w:lang w:eastAsia="it-IT"/>
        </w:rPr>
        <w:t>esiánico</w:t>
      </w:r>
      <w:r w:rsidR="009130F3">
        <w:rPr>
          <w:lang w:eastAsia="it-IT"/>
        </w:rPr>
        <w:t xml:space="preserve"> </w:t>
      </w:r>
      <w:r w:rsidRPr="00AD101F">
        <w:rPr>
          <w:lang w:eastAsia="it-IT"/>
        </w:rPr>
        <w:lastRenderedPageBreak/>
        <w:t>de la nueva</w:t>
      </w:r>
      <w:r w:rsidR="009130F3">
        <w:rPr>
          <w:lang w:eastAsia="it-IT"/>
        </w:rPr>
        <w:t xml:space="preserve"> </w:t>
      </w:r>
      <w:r w:rsidRPr="00AD101F">
        <w:rPr>
          <w:lang w:eastAsia="it-IT"/>
        </w:rPr>
        <w:t>alianza</w:t>
      </w:r>
      <w:r w:rsidR="00A71ADB" w:rsidRPr="00AD101F">
        <w:rPr>
          <w:lang w:eastAsia="it-IT"/>
        </w:rPr>
        <w:t>,</w:t>
      </w:r>
      <w:r w:rsidR="009130F3">
        <w:rPr>
          <w:lang w:eastAsia="it-IT"/>
        </w:rPr>
        <w:t xml:space="preserve"> </w:t>
      </w:r>
      <w:r w:rsidR="00451197" w:rsidRPr="00AD101F">
        <w:rPr>
          <w:lang w:val="es-ES" w:eastAsia="it-IT"/>
        </w:rPr>
        <w:t xml:space="preserve">germen </w:t>
      </w:r>
      <w:r w:rsidRPr="00AD101F">
        <w:rPr>
          <w:lang w:eastAsia="it-IT"/>
        </w:rPr>
        <w:t>y comienzo del Reino de Dios</w:t>
      </w:r>
      <w:r w:rsidR="009130F3">
        <w:rPr>
          <w:lang w:eastAsia="it-IT"/>
        </w:rPr>
        <w:t xml:space="preserve"> </w:t>
      </w:r>
      <w:r w:rsidRPr="00AD101F">
        <w:rPr>
          <w:lang w:eastAsia="it-IT"/>
        </w:rPr>
        <w:t>que v</w:t>
      </w:r>
      <w:r w:rsidR="00451197" w:rsidRPr="00AD101F">
        <w:rPr>
          <w:lang w:val="es-ES" w:eastAsia="it-IT"/>
        </w:rPr>
        <w:t>i</w:t>
      </w:r>
      <w:r w:rsidRPr="00AD101F">
        <w:rPr>
          <w:lang w:eastAsia="it-IT"/>
        </w:rPr>
        <w:t>en</w:t>
      </w:r>
      <w:r w:rsidR="00451197" w:rsidRPr="00AD101F">
        <w:rPr>
          <w:lang w:val="es-ES" w:eastAsia="it-IT"/>
        </w:rPr>
        <w:t>e</w:t>
      </w:r>
      <w:r w:rsidRPr="00AD101F">
        <w:rPr>
          <w:lang w:eastAsia="it-IT"/>
        </w:rPr>
        <w:t xml:space="preserve">, </w:t>
      </w:r>
      <w:r w:rsidR="0057123B" w:rsidRPr="00AD101F">
        <w:rPr>
          <w:lang w:eastAsia="it-IT"/>
        </w:rPr>
        <w:t>comunidad</w:t>
      </w:r>
      <w:r w:rsidR="009130F3">
        <w:rPr>
          <w:lang w:eastAsia="it-IT"/>
        </w:rPr>
        <w:t xml:space="preserve"> </w:t>
      </w:r>
      <w:r w:rsidRPr="00AD101F">
        <w:rPr>
          <w:lang w:eastAsia="it-IT"/>
        </w:rPr>
        <w:t>llamad</w:t>
      </w:r>
      <w:r w:rsidR="0057123B" w:rsidRPr="00AD101F">
        <w:rPr>
          <w:lang w:eastAsia="it-IT"/>
        </w:rPr>
        <w:t>a</w:t>
      </w:r>
      <w:r w:rsidRPr="00AD101F">
        <w:rPr>
          <w:lang w:eastAsia="it-IT"/>
        </w:rPr>
        <w:t xml:space="preserve"> a vendar</w:t>
      </w:r>
      <w:r w:rsidR="009130F3">
        <w:rPr>
          <w:lang w:eastAsia="it-IT"/>
        </w:rPr>
        <w:t xml:space="preserve"> </w:t>
      </w:r>
      <w:r w:rsidRPr="00AD101F">
        <w:rPr>
          <w:lang w:eastAsia="it-IT"/>
        </w:rPr>
        <w:t>las</w:t>
      </w:r>
      <w:r w:rsidR="009130F3">
        <w:rPr>
          <w:lang w:eastAsia="it-IT"/>
        </w:rPr>
        <w:t xml:space="preserve"> </w:t>
      </w:r>
      <w:r w:rsidRPr="00AD101F">
        <w:rPr>
          <w:lang w:eastAsia="it-IT"/>
        </w:rPr>
        <w:t>heridas de la humanidad y a abrir a todo</w:t>
      </w:r>
      <w:r w:rsidR="00451197" w:rsidRPr="00AD101F">
        <w:rPr>
          <w:lang w:val="es-ES" w:eastAsia="it-IT"/>
        </w:rPr>
        <w:t>s</w:t>
      </w:r>
      <w:r w:rsidR="009130F3">
        <w:rPr>
          <w:lang w:val="es-ES" w:eastAsia="it-IT"/>
        </w:rPr>
        <w:t xml:space="preserve"> </w:t>
      </w:r>
      <w:r w:rsidRPr="00AD101F">
        <w:rPr>
          <w:lang w:eastAsia="it-IT"/>
        </w:rPr>
        <w:t>el camino de la esperanza.</w:t>
      </w:r>
    </w:p>
    <w:p w:rsidR="00451197" w:rsidRPr="00AD101F" w:rsidRDefault="00451197" w:rsidP="000D6ED2">
      <w:pPr>
        <w:spacing w:line="400" w:lineRule="exact"/>
        <w:ind w:firstLine="709"/>
        <w:jc w:val="both"/>
        <w:rPr>
          <w:lang w:eastAsia="it-IT"/>
        </w:rPr>
      </w:pPr>
      <w:r w:rsidRPr="00AD101F">
        <w:rPr>
          <w:lang w:eastAsia="it-IT"/>
        </w:rPr>
        <w:t>Precisamente por esta misión, la Iglesia del tercer</w:t>
      </w:r>
      <w:r w:rsidR="009130F3">
        <w:rPr>
          <w:lang w:eastAsia="it-IT"/>
        </w:rPr>
        <w:t xml:space="preserve"> </w:t>
      </w:r>
      <w:r w:rsidRPr="00AD101F">
        <w:rPr>
          <w:lang w:eastAsia="it-IT"/>
        </w:rPr>
        <w:t>milenio se perfila</w:t>
      </w:r>
      <w:r w:rsidR="009130F3">
        <w:rPr>
          <w:lang w:eastAsia="it-IT"/>
        </w:rPr>
        <w:t xml:space="preserve"> </w:t>
      </w:r>
      <w:r w:rsidRPr="00AD101F">
        <w:rPr>
          <w:lang w:eastAsia="it-IT"/>
        </w:rPr>
        <w:t>como la Iglesia a la que</w:t>
      </w:r>
      <w:r w:rsidR="009130F3">
        <w:rPr>
          <w:lang w:eastAsia="it-IT"/>
        </w:rPr>
        <w:t xml:space="preserve"> </w:t>
      </w:r>
      <w:r w:rsidRPr="00AD101F">
        <w:rPr>
          <w:lang w:eastAsia="it-IT"/>
        </w:rPr>
        <w:t>estamos</w:t>
      </w:r>
      <w:r w:rsidR="009130F3">
        <w:rPr>
          <w:lang w:eastAsia="it-IT"/>
        </w:rPr>
        <w:t xml:space="preserve"> </w:t>
      </w:r>
      <w:r w:rsidRPr="00AD101F">
        <w:rPr>
          <w:lang w:eastAsia="it-IT"/>
        </w:rPr>
        <w:t>llamados a dar carne, sangre</w:t>
      </w:r>
      <w:r w:rsidR="006E2076" w:rsidRPr="00AD101F">
        <w:rPr>
          <w:lang w:val="es-ES" w:eastAsia="it-IT"/>
        </w:rPr>
        <w:t>,</w:t>
      </w:r>
      <w:r w:rsidR="009130F3">
        <w:rPr>
          <w:lang w:val="es-ES" w:eastAsia="it-IT"/>
        </w:rPr>
        <w:t xml:space="preserve"> </w:t>
      </w:r>
      <w:r w:rsidRPr="00AD101F">
        <w:rPr>
          <w:lang w:eastAsia="it-IT"/>
        </w:rPr>
        <w:t>vida</w:t>
      </w:r>
      <w:r w:rsidR="009130F3">
        <w:rPr>
          <w:lang w:eastAsia="it-IT"/>
        </w:rPr>
        <w:t xml:space="preserve"> </w:t>
      </w:r>
      <w:r w:rsidR="006E2076" w:rsidRPr="00AD101F">
        <w:rPr>
          <w:lang w:val="es-ES" w:eastAsia="it-IT"/>
        </w:rPr>
        <w:t>hoy,</w:t>
      </w:r>
      <w:r w:rsidRPr="00AD101F">
        <w:rPr>
          <w:lang w:eastAsia="it-IT"/>
        </w:rPr>
        <w:t xml:space="preserve"> en nuestro</w:t>
      </w:r>
      <w:r w:rsidR="009130F3">
        <w:rPr>
          <w:lang w:eastAsia="it-IT"/>
        </w:rPr>
        <w:t xml:space="preserve"> </w:t>
      </w:r>
      <w:r w:rsidR="006E2076" w:rsidRPr="00AD101F">
        <w:rPr>
          <w:lang w:val="es-ES" w:eastAsia="it-IT"/>
        </w:rPr>
        <w:t>tiempo</w:t>
      </w:r>
      <w:r w:rsidR="009130F3">
        <w:rPr>
          <w:lang w:eastAsia="it-IT"/>
        </w:rPr>
        <w:t xml:space="preserve">: </w:t>
      </w:r>
      <w:r w:rsidR="0062538D" w:rsidRPr="00AD101F">
        <w:rPr>
          <w:lang w:eastAsia="it-IT"/>
        </w:rPr>
        <w:t>una</w:t>
      </w:r>
      <w:r w:rsidR="0062538D" w:rsidRPr="00AD101F">
        <w:rPr>
          <w:lang w:val="es-ES" w:eastAsia="it-IT"/>
        </w:rPr>
        <w:t xml:space="preserve"> Iglesia “no nueva sino</w:t>
      </w:r>
      <w:r w:rsidR="009130F3">
        <w:rPr>
          <w:lang w:val="es-ES" w:eastAsia="it-IT"/>
        </w:rPr>
        <w:t xml:space="preserve"> </w:t>
      </w:r>
      <w:r w:rsidR="0062538D" w:rsidRPr="00AD101F">
        <w:rPr>
          <w:lang w:val="es-ES" w:eastAsia="it-IT"/>
        </w:rPr>
        <w:t>distinta</w:t>
      </w:r>
      <w:r w:rsidR="006E2076" w:rsidRPr="00AD101F">
        <w:rPr>
          <w:lang w:val="es-ES" w:eastAsia="it-IT"/>
        </w:rPr>
        <w:t>”</w:t>
      </w:r>
      <w:r w:rsidRPr="00AD101F">
        <w:rPr>
          <w:lang w:eastAsia="it-IT"/>
        </w:rPr>
        <w:t>, como</w:t>
      </w:r>
      <w:r w:rsidR="009130F3">
        <w:rPr>
          <w:lang w:eastAsia="it-IT"/>
        </w:rPr>
        <w:t xml:space="preserve"> </w:t>
      </w:r>
      <w:r w:rsidR="0062538D" w:rsidRPr="00AD101F">
        <w:rPr>
          <w:lang w:val="es-ES" w:eastAsia="it-IT"/>
        </w:rPr>
        <w:t xml:space="preserve">ha subrayado </w:t>
      </w:r>
      <w:r w:rsidRPr="00AD101F">
        <w:rPr>
          <w:lang w:eastAsia="it-IT"/>
        </w:rPr>
        <w:t xml:space="preserve">el Papa Francisco, retomando una expresión de Yves Congar en </w:t>
      </w:r>
      <w:r w:rsidRPr="00AD101F">
        <w:rPr>
          <w:i/>
          <w:iCs/>
          <w:lang w:eastAsia="it-IT"/>
        </w:rPr>
        <w:t>Vraie et fausseré</w:t>
      </w:r>
      <w:r w:rsidR="009130F3">
        <w:rPr>
          <w:i/>
          <w:iCs/>
          <w:lang w:eastAsia="it-IT"/>
        </w:rPr>
        <w:t xml:space="preserve"> </w:t>
      </w:r>
      <w:r w:rsidRPr="00AD101F">
        <w:rPr>
          <w:i/>
          <w:iCs/>
          <w:lang w:eastAsia="it-IT"/>
        </w:rPr>
        <w:t>forme</w:t>
      </w:r>
      <w:r w:rsidR="009130F3">
        <w:rPr>
          <w:i/>
          <w:iCs/>
          <w:lang w:eastAsia="it-IT"/>
        </w:rPr>
        <w:t xml:space="preserve"> </w:t>
      </w:r>
      <w:r w:rsidRPr="00AD101F">
        <w:rPr>
          <w:i/>
          <w:iCs/>
          <w:lang w:eastAsia="it-IT"/>
        </w:rPr>
        <w:t>dans l</w:t>
      </w:r>
      <w:r w:rsidR="0062538D" w:rsidRPr="00AD101F">
        <w:rPr>
          <w:i/>
          <w:iCs/>
          <w:lang w:val="es-ES" w:eastAsia="it-IT"/>
        </w:rPr>
        <w:t>’</w:t>
      </w:r>
      <w:r w:rsidRPr="00AD101F">
        <w:rPr>
          <w:i/>
          <w:iCs/>
          <w:lang w:eastAsia="it-IT"/>
        </w:rPr>
        <w:t>Eglise</w:t>
      </w:r>
      <w:r w:rsidRPr="00AD101F">
        <w:rPr>
          <w:lang w:eastAsia="it-IT"/>
        </w:rPr>
        <w:t>. La Iglesia del caminar juntos, del encuentro, de la escucha, de</w:t>
      </w:r>
      <w:r w:rsidR="009130F3">
        <w:rPr>
          <w:lang w:eastAsia="it-IT"/>
        </w:rPr>
        <w:t xml:space="preserve"> </w:t>
      </w:r>
      <w:r w:rsidRPr="00AD101F">
        <w:rPr>
          <w:lang w:eastAsia="it-IT"/>
        </w:rPr>
        <w:t>l</w:t>
      </w:r>
      <w:r w:rsidR="0062538D" w:rsidRPr="00AD101F">
        <w:rPr>
          <w:lang w:val="es-ES" w:eastAsia="it-IT"/>
        </w:rPr>
        <w:t>a</w:t>
      </w:r>
      <w:r w:rsidRPr="00AD101F">
        <w:rPr>
          <w:lang w:eastAsia="it-IT"/>
        </w:rPr>
        <w:t xml:space="preserve"> compañ</w:t>
      </w:r>
      <w:r w:rsidR="0062538D" w:rsidRPr="00AD101F">
        <w:rPr>
          <w:lang w:eastAsia="it-IT"/>
        </w:rPr>
        <w:t>í</w:t>
      </w:r>
      <w:r w:rsidR="0062538D" w:rsidRPr="00AD101F">
        <w:rPr>
          <w:lang w:val="es-ES" w:eastAsia="it-IT"/>
        </w:rPr>
        <w:t>a</w:t>
      </w:r>
      <w:r w:rsidRPr="00AD101F">
        <w:rPr>
          <w:lang w:eastAsia="it-IT"/>
        </w:rPr>
        <w:t xml:space="preserve"> y del servicio, capaz de discernir a la luz del Evangelio las </w:t>
      </w:r>
      <w:r w:rsidR="0062538D" w:rsidRPr="00AD101F">
        <w:rPr>
          <w:lang w:val="es-ES" w:eastAsia="it-IT"/>
        </w:rPr>
        <w:t xml:space="preserve">instancias y los desafíos </w:t>
      </w:r>
      <w:r w:rsidRPr="00AD101F">
        <w:rPr>
          <w:lang w:eastAsia="it-IT"/>
        </w:rPr>
        <w:t xml:space="preserve">(¡formidables!) que interpelan a la familia humana. </w:t>
      </w:r>
    </w:p>
    <w:p w:rsidR="006F6886" w:rsidRPr="00AD101F" w:rsidRDefault="006F6886" w:rsidP="006F6886">
      <w:pPr>
        <w:spacing w:line="400" w:lineRule="exact"/>
        <w:ind w:firstLine="709"/>
        <w:jc w:val="both"/>
        <w:rPr>
          <w:lang w:eastAsia="it-IT"/>
        </w:rPr>
      </w:pPr>
      <w:r w:rsidRPr="00AD101F">
        <w:rPr>
          <w:lang w:eastAsia="it-IT"/>
        </w:rPr>
        <w:t>El</w:t>
      </w:r>
      <w:r w:rsidRPr="00AD101F">
        <w:rPr>
          <w:lang w:val="es-ES" w:eastAsia="it-IT"/>
        </w:rPr>
        <w:t xml:space="preserve"> Concilio</w:t>
      </w:r>
      <w:r w:rsidRPr="00AD101F">
        <w:rPr>
          <w:lang w:eastAsia="it-IT"/>
        </w:rPr>
        <w:t xml:space="preserve"> Vaticano II </w:t>
      </w:r>
      <w:r w:rsidRPr="00AD101F">
        <w:rPr>
          <w:lang w:val="es-ES" w:eastAsia="it-IT"/>
        </w:rPr>
        <w:t>ha sido</w:t>
      </w:r>
      <w:r w:rsidR="009130F3">
        <w:rPr>
          <w:lang w:val="es-ES" w:eastAsia="it-IT"/>
        </w:rPr>
        <w:t xml:space="preserve"> </w:t>
      </w:r>
      <w:r w:rsidRPr="00AD101F">
        <w:rPr>
          <w:lang w:eastAsia="it-IT"/>
        </w:rPr>
        <w:t>el</w:t>
      </w:r>
      <w:r w:rsidR="009130F3">
        <w:rPr>
          <w:lang w:eastAsia="it-IT"/>
        </w:rPr>
        <w:t xml:space="preserve"> </w:t>
      </w:r>
      <w:r w:rsidRPr="00AD101F">
        <w:rPr>
          <w:lang w:eastAsia="it-IT"/>
        </w:rPr>
        <w:t>providencial</w:t>
      </w:r>
      <w:r w:rsidR="009130F3">
        <w:rPr>
          <w:lang w:eastAsia="it-IT"/>
        </w:rPr>
        <w:t xml:space="preserve"> </w:t>
      </w:r>
      <w:r w:rsidR="009130F3">
        <w:rPr>
          <w:lang w:val="es-ES" w:eastAsia="it-IT"/>
        </w:rPr>
        <w:t>í</w:t>
      </w:r>
      <w:r w:rsidR="007870FD" w:rsidRPr="00AD101F">
        <w:rPr>
          <w:lang w:val="es-ES" w:eastAsia="it-IT"/>
        </w:rPr>
        <w:t>ncipit</w:t>
      </w:r>
      <w:r w:rsidRPr="00AD101F">
        <w:rPr>
          <w:lang w:eastAsia="it-IT"/>
        </w:rPr>
        <w:t xml:space="preserve"> del </w:t>
      </w:r>
      <w:r w:rsidR="007870FD" w:rsidRPr="00AD101F">
        <w:rPr>
          <w:lang w:val="es-ES" w:eastAsia="it-IT"/>
        </w:rPr>
        <w:t xml:space="preserve">camino </w:t>
      </w:r>
      <w:r w:rsidRPr="00AD101F">
        <w:rPr>
          <w:lang w:eastAsia="it-IT"/>
        </w:rPr>
        <w:t>que</w:t>
      </w:r>
      <w:r w:rsidR="009130F3">
        <w:rPr>
          <w:lang w:eastAsia="it-IT"/>
        </w:rPr>
        <w:t xml:space="preserve"> </w:t>
      </w:r>
      <w:r w:rsidRPr="00AD101F">
        <w:rPr>
          <w:lang w:eastAsia="it-IT"/>
        </w:rPr>
        <w:t>hoy conduce a</w:t>
      </w:r>
      <w:r w:rsidR="009130F3">
        <w:rPr>
          <w:lang w:eastAsia="it-IT"/>
        </w:rPr>
        <w:t xml:space="preserve"> este </w:t>
      </w:r>
      <w:r w:rsidRPr="00AD101F">
        <w:rPr>
          <w:lang w:eastAsia="it-IT"/>
        </w:rPr>
        <w:t>proceso</w:t>
      </w:r>
      <w:r w:rsidR="009130F3">
        <w:rPr>
          <w:lang w:eastAsia="it-IT"/>
        </w:rPr>
        <w:t xml:space="preserve"> </w:t>
      </w:r>
      <w:r w:rsidRPr="00AD101F">
        <w:rPr>
          <w:lang w:eastAsia="it-IT"/>
        </w:rPr>
        <w:t xml:space="preserve">sinodal. </w:t>
      </w:r>
      <w:r w:rsidR="00BA6902" w:rsidRPr="00AD101F">
        <w:rPr>
          <w:lang w:eastAsia="it-IT"/>
        </w:rPr>
        <w:t>A</w:t>
      </w:r>
      <w:r w:rsidR="007870FD" w:rsidRPr="00AD101F">
        <w:rPr>
          <w:lang w:val="es-ES" w:eastAsia="it-IT"/>
        </w:rPr>
        <w:t>rriesgando</w:t>
      </w:r>
      <w:r w:rsidRPr="00AD101F">
        <w:rPr>
          <w:lang w:eastAsia="it-IT"/>
        </w:rPr>
        <w:t xml:space="preserve"> un poco, </w:t>
      </w:r>
      <w:r w:rsidR="0095614F" w:rsidRPr="00AD101F">
        <w:rPr>
          <w:lang w:val="es-ES" w:eastAsia="it-IT"/>
        </w:rPr>
        <w:t xml:space="preserve">diría </w:t>
      </w:r>
      <w:r w:rsidRPr="00AD101F">
        <w:rPr>
          <w:lang w:eastAsia="it-IT"/>
        </w:rPr>
        <w:t>que lo que</w:t>
      </w:r>
      <w:r w:rsidR="009130F3">
        <w:rPr>
          <w:lang w:eastAsia="it-IT"/>
        </w:rPr>
        <w:t xml:space="preserve"> </w:t>
      </w:r>
      <w:r w:rsidRPr="00AD101F">
        <w:rPr>
          <w:lang w:eastAsia="it-IT"/>
        </w:rPr>
        <w:t>estamos</w:t>
      </w:r>
      <w:r w:rsidR="009130F3">
        <w:rPr>
          <w:lang w:eastAsia="it-IT"/>
        </w:rPr>
        <w:t xml:space="preserve"> </w:t>
      </w:r>
      <w:r w:rsidR="0095614F" w:rsidRPr="00AD101F">
        <w:rPr>
          <w:lang w:val="es-ES" w:eastAsia="it-IT"/>
        </w:rPr>
        <w:t xml:space="preserve">llamados a vivir </w:t>
      </w:r>
      <w:r w:rsidRPr="00AD101F">
        <w:rPr>
          <w:lang w:eastAsia="it-IT"/>
        </w:rPr>
        <w:t>es el</w:t>
      </w:r>
      <w:r w:rsidR="009130F3">
        <w:rPr>
          <w:lang w:eastAsia="it-IT"/>
        </w:rPr>
        <w:t xml:space="preserve"> </w:t>
      </w:r>
      <w:r w:rsidR="0095614F" w:rsidRPr="00AD101F">
        <w:rPr>
          <w:lang w:val="es-ES" w:eastAsia="it-IT"/>
        </w:rPr>
        <w:t>acontecimiento</w:t>
      </w:r>
      <w:r w:rsidRPr="00AD101F">
        <w:rPr>
          <w:lang w:eastAsia="it-IT"/>
        </w:rPr>
        <w:t xml:space="preserve"> de Iglesia</w:t>
      </w:r>
      <w:r w:rsidR="009130F3">
        <w:rPr>
          <w:lang w:eastAsia="it-IT"/>
        </w:rPr>
        <w:t xml:space="preserve"> </w:t>
      </w:r>
      <w:r w:rsidRPr="00AD101F">
        <w:rPr>
          <w:lang w:eastAsia="it-IT"/>
        </w:rPr>
        <w:t>más importante</w:t>
      </w:r>
      <w:r w:rsidR="009130F3">
        <w:rPr>
          <w:lang w:eastAsia="it-IT"/>
        </w:rPr>
        <w:t xml:space="preserve"> </w:t>
      </w:r>
      <w:r w:rsidR="00602A17" w:rsidRPr="00AD101F">
        <w:rPr>
          <w:lang w:val="es-ES" w:eastAsia="it-IT"/>
        </w:rPr>
        <w:t xml:space="preserve">desde </w:t>
      </w:r>
      <w:r w:rsidRPr="00AD101F">
        <w:rPr>
          <w:lang w:eastAsia="it-IT"/>
        </w:rPr>
        <w:t>el Vaticano II</w:t>
      </w:r>
      <w:r w:rsidR="009829A1" w:rsidRPr="00AD101F">
        <w:rPr>
          <w:lang w:eastAsia="it-IT"/>
        </w:rPr>
        <w:t>.</w:t>
      </w:r>
      <w:r w:rsidRPr="00AD101F">
        <w:rPr>
          <w:lang w:eastAsia="it-IT"/>
        </w:rPr>
        <w:t xml:space="preserve"> Porque </w:t>
      </w:r>
      <w:r w:rsidR="00602A17" w:rsidRPr="00AD101F">
        <w:rPr>
          <w:lang w:val="es-ES" w:eastAsia="it-IT"/>
        </w:rPr>
        <w:t xml:space="preserve">constituye </w:t>
      </w:r>
      <w:r w:rsidRPr="00AD101F">
        <w:rPr>
          <w:lang w:eastAsia="it-IT"/>
        </w:rPr>
        <w:t>la expresión</w:t>
      </w:r>
      <w:r w:rsidR="009130F3">
        <w:rPr>
          <w:lang w:eastAsia="it-IT"/>
        </w:rPr>
        <w:t xml:space="preserve"> </w:t>
      </w:r>
      <w:r w:rsidRPr="00AD101F">
        <w:rPr>
          <w:lang w:eastAsia="it-IT"/>
        </w:rPr>
        <w:t>más genuina y más</w:t>
      </w:r>
      <w:r w:rsidR="009130F3">
        <w:rPr>
          <w:lang w:eastAsia="it-IT"/>
        </w:rPr>
        <w:t xml:space="preserve"> </w:t>
      </w:r>
      <w:r w:rsidRPr="00AD101F">
        <w:rPr>
          <w:lang w:eastAsia="it-IT"/>
        </w:rPr>
        <w:t xml:space="preserve">desafiante de </w:t>
      </w:r>
      <w:r w:rsidR="008B6DE4" w:rsidRPr="00AD101F">
        <w:rPr>
          <w:lang w:eastAsia="it-IT"/>
        </w:rPr>
        <w:t>su</w:t>
      </w:r>
      <w:r w:rsidR="009130F3">
        <w:rPr>
          <w:lang w:eastAsia="it-IT"/>
        </w:rPr>
        <w:t xml:space="preserve"> </w:t>
      </w:r>
      <w:r w:rsidRPr="00AD101F">
        <w:rPr>
          <w:lang w:eastAsia="it-IT"/>
        </w:rPr>
        <w:t>eclesiología.</w:t>
      </w:r>
    </w:p>
    <w:p w:rsidR="009829A1" w:rsidRPr="00AD101F" w:rsidRDefault="00EE3E0B" w:rsidP="000D6ED2">
      <w:pPr>
        <w:spacing w:line="400" w:lineRule="exact"/>
        <w:ind w:firstLine="709"/>
        <w:jc w:val="both"/>
        <w:rPr>
          <w:lang w:eastAsia="it-IT"/>
        </w:rPr>
      </w:pPr>
      <w:r w:rsidRPr="00AD101F">
        <w:rPr>
          <w:lang w:eastAsia="it-IT"/>
        </w:rPr>
        <w:t>Es como si hasta</w:t>
      </w:r>
      <w:r w:rsidR="009130F3">
        <w:rPr>
          <w:lang w:eastAsia="it-IT"/>
        </w:rPr>
        <w:t xml:space="preserve"> </w:t>
      </w:r>
      <w:r w:rsidRPr="00AD101F">
        <w:rPr>
          <w:lang w:eastAsia="it-IT"/>
        </w:rPr>
        <w:t>ahora, a pesar de las</w:t>
      </w:r>
      <w:r w:rsidR="009130F3">
        <w:rPr>
          <w:lang w:eastAsia="it-IT"/>
        </w:rPr>
        <w:t xml:space="preserve"> </w:t>
      </w:r>
      <w:r w:rsidRPr="00AD101F">
        <w:rPr>
          <w:lang w:eastAsia="it-IT"/>
        </w:rPr>
        <w:t>contradicciones</w:t>
      </w:r>
      <w:r w:rsidR="009130F3">
        <w:rPr>
          <w:lang w:eastAsia="it-IT"/>
        </w:rPr>
        <w:t xml:space="preserve"> </w:t>
      </w:r>
      <w:r w:rsidRPr="00AD101F">
        <w:rPr>
          <w:lang w:eastAsia="it-IT"/>
        </w:rPr>
        <w:t>que</w:t>
      </w:r>
      <w:r w:rsidR="009130F3">
        <w:rPr>
          <w:lang w:eastAsia="it-IT"/>
        </w:rPr>
        <w:t xml:space="preserve"> </w:t>
      </w:r>
      <w:r w:rsidRPr="00AD101F">
        <w:rPr>
          <w:lang w:eastAsia="it-IT"/>
        </w:rPr>
        <w:t>bien</w:t>
      </w:r>
      <w:r w:rsidR="009130F3">
        <w:rPr>
          <w:lang w:eastAsia="it-IT"/>
        </w:rPr>
        <w:t xml:space="preserve"> </w:t>
      </w:r>
      <w:r w:rsidRPr="00AD101F">
        <w:rPr>
          <w:lang w:eastAsia="it-IT"/>
        </w:rPr>
        <w:t>conocemos, el rostro de la Iglesia</w:t>
      </w:r>
      <w:r w:rsidR="009130F3">
        <w:rPr>
          <w:lang w:eastAsia="it-IT"/>
        </w:rPr>
        <w:t xml:space="preserve"> </w:t>
      </w:r>
      <w:r w:rsidRPr="00AD101F">
        <w:rPr>
          <w:lang w:eastAsia="it-IT"/>
        </w:rPr>
        <w:t>diseñado por el Concilio hubiera</w:t>
      </w:r>
      <w:r w:rsidR="009130F3">
        <w:rPr>
          <w:lang w:eastAsia="it-IT"/>
        </w:rPr>
        <w:t xml:space="preserve"> </w:t>
      </w:r>
      <w:r w:rsidRPr="00AD101F">
        <w:rPr>
          <w:lang w:eastAsia="it-IT"/>
        </w:rPr>
        <w:t xml:space="preserve">comenzado a </w:t>
      </w:r>
      <w:r w:rsidRPr="00AD101F">
        <w:rPr>
          <w:lang w:val="es-ES" w:eastAsia="it-IT"/>
        </w:rPr>
        <w:t xml:space="preserve">encontrar </w:t>
      </w:r>
      <w:r w:rsidR="00402CFD" w:rsidRPr="00AD101F">
        <w:rPr>
          <w:lang w:val="es-ES" w:eastAsia="it-IT"/>
        </w:rPr>
        <w:t>expresión</w:t>
      </w:r>
      <w:r w:rsidRPr="00AD101F">
        <w:rPr>
          <w:lang w:eastAsia="it-IT"/>
        </w:rPr>
        <w:t xml:space="preserve"> en todas</w:t>
      </w:r>
      <w:r w:rsidR="009130F3">
        <w:rPr>
          <w:lang w:eastAsia="it-IT"/>
        </w:rPr>
        <w:t xml:space="preserve"> </w:t>
      </w:r>
      <w:r w:rsidRPr="00AD101F">
        <w:rPr>
          <w:lang w:eastAsia="it-IT"/>
        </w:rPr>
        <w:t>aquellas</w:t>
      </w:r>
      <w:r w:rsidR="009130F3">
        <w:rPr>
          <w:lang w:eastAsia="it-IT"/>
        </w:rPr>
        <w:t xml:space="preserve"> </w:t>
      </w:r>
      <w:r w:rsidRPr="00AD101F">
        <w:rPr>
          <w:lang w:eastAsia="it-IT"/>
        </w:rPr>
        <w:t>formas en las</w:t>
      </w:r>
      <w:r w:rsidR="009130F3">
        <w:rPr>
          <w:lang w:eastAsia="it-IT"/>
        </w:rPr>
        <w:t xml:space="preserve"> </w:t>
      </w:r>
      <w:r w:rsidRPr="00AD101F">
        <w:rPr>
          <w:lang w:eastAsia="it-IT"/>
        </w:rPr>
        <w:t>que</w:t>
      </w:r>
      <w:r w:rsidR="009130F3">
        <w:rPr>
          <w:lang w:eastAsia="it-IT"/>
        </w:rPr>
        <w:t xml:space="preserve"> </w:t>
      </w:r>
      <w:r w:rsidRPr="00AD101F">
        <w:rPr>
          <w:lang w:eastAsia="it-IT"/>
        </w:rPr>
        <w:t>el Pueblo de Dios ha aprendido del Espíritu a vivir</w:t>
      </w:r>
      <w:r w:rsidR="009130F3">
        <w:rPr>
          <w:lang w:eastAsia="it-IT"/>
        </w:rPr>
        <w:t xml:space="preserve"> </w:t>
      </w:r>
      <w:r w:rsidR="00402CFD" w:rsidRPr="00AD101F">
        <w:rPr>
          <w:lang w:val="es-ES" w:eastAsia="it-IT"/>
        </w:rPr>
        <w:t xml:space="preserve">gustosa y fructuosamente </w:t>
      </w:r>
      <w:r w:rsidRPr="00AD101F">
        <w:rPr>
          <w:lang w:eastAsia="it-IT"/>
        </w:rPr>
        <w:t xml:space="preserve">su camino: </w:t>
      </w:r>
      <w:r w:rsidR="00402CFD" w:rsidRPr="00AD101F">
        <w:rPr>
          <w:lang w:val="es-ES" w:eastAsia="it-IT"/>
        </w:rPr>
        <w:t xml:space="preserve">desde </w:t>
      </w:r>
      <w:r w:rsidRPr="00AD101F">
        <w:rPr>
          <w:lang w:eastAsia="it-IT"/>
        </w:rPr>
        <w:t>la liturgia renovada a la escucha comunitaria y en contacto</w:t>
      </w:r>
      <w:r w:rsidR="009130F3">
        <w:rPr>
          <w:lang w:eastAsia="it-IT"/>
        </w:rPr>
        <w:t xml:space="preserve"> </w:t>
      </w:r>
      <w:r w:rsidRPr="00AD101F">
        <w:rPr>
          <w:lang w:eastAsia="it-IT"/>
        </w:rPr>
        <w:t xml:space="preserve">directo con la Palabra de Dios, </w:t>
      </w:r>
      <w:r w:rsidR="00402CFD" w:rsidRPr="00AD101F">
        <w:rPr>
          <w:lang w:val="es-ES" w:eastAsia="it-IT"/>
        </w:rPr>
        <w:t>desde</w:t>
      </w:r>
      <w:r w:rsidRPr="00AD101F">
        <w:rPr>
          <w:lang w:eastAsia="it-IT"/>
        </w:rPr>
        <w:t xml:space="preserve"> la colegialidad</w:t>
      </w:r>
      <w:r w:rsidR="009130F3">
        <w:rPr>
          <w:lang w:eastAsia="it-IT"/>
        </w:rPr>
        <w:t xml:space="preserve"> </w:t>
      </w:r>
      <w:r w:rsidRPr="00AD101F">
        <w:rPr>
          <w:lang w:eastAsia="it-IT"/>
        </w:rPr>
        <w:t>episcopal al redescubrimiento de la co</w:t>
      </w:r>
      <w:r w:rsidR="00402CFD" w:rsidRPr="00AD101F">
        <w:rPr>
          <w:lang w:val="es-ES" w:eastAsia="it-IT"/>
        </w:rPr>
        <w:t>-</w:t>
      </w:r>
      <w:r w:rsidRPr="00AD101F">
        <w:rPr>
          <w:lang w:eastAsia="it-IT"/>
        </w:rPr>
        <w:t xml:space="preserve">esencialidad de </w:t>
      </w:r>
      <w:r w:rsidR="00402CFD" w:rsidRPr="00AD101F">
        <w:rPr>
          <w:lang w:val="es-ES" w:eastAsia="it-IT"/>
        </w:rPr>
        <w:t xml:space="preserve">los </w:t>
      </w:r>
      <w:r w:rsidRPr="00AD101F">
        <w:rPr>
          <w:lang w:eastAsia="it-IT"/>
        </w:rPr>
        <w:t>dones</w:t>
      </w:r>
      <w:r w:rsidR="009130F3">
        <w:rPr>
          <w:lang w:eastAsia="it-IT"/>
        </w:rPr>
        <w:t xml:space="preserve"> </w:t>
      </w:r>
      <w:r w:rsidRPr="00AD101F">
        <w:rPr>
          <w:lang w:eastAsia="it-IT"/>
        </w:rPr>
        <w:t xml:space="preserve">carismáticos y </w:t>
      </w:r>
      <w:r w:rsidR="00402CFD" w:rsidRPr="00AD101F">
        <w:rPr>
          <w:lang w:val="es-ES" w:eastAsia="it-IT"/>
        </w:rPr>
        <w:t xml:space="preserve">de los dones </w:t>
      </w:r>
      <w:r w:rsidRPr="00AD101F">
        <w:rPr>
          <w:lang w:eastAsia="it-IT"/>
        </w:rPr>
        <w:t>jerárquicos</w:t>
      </w:r>
      <w:r w:rsidR="00BA6902" w:rsidRPr="00AD101F">
        <w:rPr>
          <w:lang w:eastAsia="it-IT"/>
        </w:rPr>
        <w:t>,</w:t>
      </w:r>
      <w:r w:rsidR="009130F3">
        <w:rPr>
          <w:lang w:eastAsia="it-IT"/>
        </w:rPr>
        <w:t xml:space="preserve"> </w:t>
      </w:r>
      <w:r w:rsidRPr="00AD101F">
        <w:rPr>
          <w:lang w:eastAsia="it-IT"/>
        </w:rPr>
        <w:t>desde</w:t>
      </w:r>
      <w:r w:rsidR="009130F3">
        <w:rPr>
          <w:lang w:eastAsia="it-IT"/>
        </w:rPr>
        <w:t xml:space="preserve"> </w:t>
      </w:r>
      <w:r w:rsidR="003C5931" w:rsidRPr="00AD101F">
        <w:rPr>
          <w:lang w:val="es-ES" w:eastAsia="it-IT"/>
        </w:rPr>
        <w:t>el</w:t>
      </w:r>
      <w:r w:rsidRPr="00AD101F">
        <w:rPr>
          <w:lang w:eastAsia="it-IT"/>
        </w:rPr>
        <w:t xml:space="preserve"> redescubrimiento y </w:t>
      </w:r>
      <w:r w:rsidR="00402CFD" w:rsidRPr="00AD101F">
        <w:rPr>
          <w:lang w:val="es-ES" w:eastAsia="it-IT"/>
        </w:rPr>
        <w:t>puesta en valor</w:t>
      </w:r>
      <w:r w:rsidRPr="00AD101F">
        <w:rPr>
          <w:lang w:eastAsia="it-IT"/>
        </w:rPr>
        <w:t xml:space="preserve"> de la igual dignidad de todos los bautizados a la irreversibilidad del camino ecuménico hacia la </w:t>
      </w:r>
      <w:r w:rsidR="00402CFD" w:rsidRPr="00AD101F">
        <w:rPr>
          <w:lang w:eastAsia="it-IT"/>
        </w:rPr>
        <w:t xml:space="preserve">plena y visible </w:t>
      </w:r>
      <w:r w:rsidRPr="00AD101F">
        <w:rPr>
          <w:lang w:eastAsia="it-IT"/>
        </w:rPr>
        <w:t>unidad de todos</w:t>
      </w:r>
      <w:r w:rsidR="009130F3">
        <w:rPr>
          <w:lang w:eastAsia="it-IT"/>
        </w:rPr>
        <w:t xml:space="preserve"> </w:t>
      </w:r>
      <w:r w:rsidRPr="00AD101F">
        <w:rPr>
          <w:lang w:eastAsia="it-IT"/>
        </w:rPr>
        <w:t>los</w:t>
      </w:r>
      <w:r w:rsidR="009130F3">
        <w:rPr>
          <w:lang w:eastAsia="it-IT"/>
        </w:rPr>
        <w:t xml:space="preserve"> </w:t>
      </w:r>
      <w:r w:rsidRPr="00AD101F">
        <w:rPr>
          <w:lang w:eastAsia="it-IT"/>
        </w:rPr>
        <w:t>cristianos, desde la vocación</w:t>
      </w:r>
      <w:r w:rsidR="009130F3">
        <w:rPr>
          <w:lang w:eastAsia="it-IT"/>
        </w:rPr>
        <w:t xml:space="preserve"> </w:t>
      </w:r>
      <w:r w:rsidRPr="00AD101F">
        <w:rPr>
          <w:lang w:eastAsia="it-IT"/>
        </w:rPr>
        <w:t>universal a la santidad a la presencia en la vida social y pública</w:t>
      </w:r>
      <w:r w:rsidR="009130F3">
        <w:rPr>
          <w:lang w:eastAsia="it-IT"/>
        </w:rPr>
        <w:t xml:space="preserve"> </w:t>
      </w:r>
      <w:r w:rsidR="009829A1" w:rsidRPr="00AD101F">
        <w:rPr>
          <w:lang w:eastAsia="it-IT"/>
        </w:rPr>
        <w:t>como</w:t>
      </w:r>
      <w:r w:rsidR="009130F3">
        <w:rPr>
          <w:lang w:eastAsia="it-IT"/>
        </w:rPr>
        <w:t xml:space="preserve"> </w:t>
      </w:r>
      <w:r w:rsidR="009829A1" w:rsidRPr="00AD101F">
        <w:rPr>
          <w:lang w:eastAsia="it-IT"/>
        </w:rPr>
        <w:t xml:space="preserve">levadura y </w:t>
      </w:r>
      <w:r w:rsidR="009829A1" w:rsidRPr="00AD101F">
        <w:rPr>
          <w:lang w:val="es-ES" w:eastAsia="it-IT"/>
        </w:rPr>
        <w:t>sal y</w:t>
      </w:r>
      <w:r w:rsidR="008B6DE4" w:rsidRPr="00AD101F">
        <w:rPr>
          <w:lang w:eastAsia="it-IT"/>
        </w:rPr>
        <w:t xml:space="preserve">, con la </w:t>
      </w:r>
      <w:r w:rsidR="009130F3">
        <w:rPr>
          <w:lang w:eastAsia="it-IT"/>
        </w:rPr>
        <w:t>opció</w:t>
      </w:r>
      <w:r w:rsidR="008B6DE4" w:rsidRPr="00AD101F">
        <w:rPr>
          <w:lang w:eastAsia="it-IT"/>
        </w:rPr>
        <w:t>n</w:t>
      </w:r>
      <w:r w:rsidR="009130F3">
        <w:rPr>
          <w:lang w:eastAsia="it-IT"/>
        </w:rPr>
        <w:t xml:space="preserve"> preferenc</w:t>
      </w:r>
      <w:r w:rsidR="008B6DE4" w:rsidRPr="00AD101F">
        <w:rPr>
          <w:lang w:eastAsia="it-IT"/>
        </w:rPr>
        <w:t>ial por los</w:t>
      </w:r>
      <w:r w:rsidR="009130F3">
        <w:rPr>
          <w:lang w:eastAsia="it-IT"/>
        </w:rPr>
        <w:t xml:space="preserve"> </w:t>
      </w:r>
      <w:r w:rsidR="008B6DE4" w:rsidRPr="00AD101F">
        <w:rPr>
          <w:lang w:eastAsia="it-IT"/>
        </w:rPr>
        <w:t>pobres,</w:t>
      </w:r>
      <w:r w:rsidRPr="00AD101F">
        <w:rPr>
          <w:lang w:eastAsia="it-IT"/>
        </w:rPr>
        <w:t xml:space="preserve"> a</w:t>
      </w:r>
      <w:r w:rsidR="00824016" w:rsidRPr="00AD101F">
        <w:rPr>
          <w:lang w:val="es-ES" w:eastAsia="it-IT"/>
        </w:rPr>
        <w:t>l diálogo sincero y a todos los niveles</w:t>
      </w:r>
      <w:r w:rsidRPr="00AD101F">
        <w:rPr>
          <w:lang w:eastAsia="it-IT"/>
        </w:rPr>
        <w:t xml:space="preserve"> con todos los hombres y mujeres que buscan la verdad y sirven </w:t>
      </w:r>
      <w:r w:rsidR="00824016" w:rsidRPr="00AD101F">
        <w:rPr>
          <w:lang w:val="es-ES" w:eastAsia="it-IT"/>
        </w:rPr>
        <w:t xml:space="preserve">a </w:t>
      </w:r>
      <w:r w:rsidRPr="00AD101F">
        <w:rPr>
          <w:lang w:eastAsia="it-IT"/>
        </w:rPr>
        <w:t>la justicia.</w:t>
      </w:r>
      <w:r w:rsidR="009130F3">
        <w:rPr>
          <w:lang w:eastAsia="it-IT"/>
        </w:rPr>
        <w:t xml:space="preserve"> </w:t>
      </w:r>
      <w:r w:rsidR="009D3DDC" w:rsidRPr="00AD101F">
        <w:rPr>
          <w:lang w:eastAsia="it-IT"/>
        </w:rPr>
        <w:t>Dijo</w:t>
      </w:r>
      <w:r w:rsidR="009829A1" w:rsidRPr="00AD101F">
        <w:rPr>
          <w:lang w:eastAsia="it-IT"/>
        </w:rPr>
        <w:t xml:space="preserve"> Papa Francisco: </w:t>
      </w:r>
      <w:r w:rsidR="00773A8E" w:rsidRPr="00AD101F">
        <w:rPr>
          <w:lang w:eastAsia="it-IT"/>
        </w:rPr>
        <w:t>«</w:t>
      </w:r>
      <w:r w:rsidR="009829A1" w:rsidRPr="00AD101F">
        <w:rPr>
          <w:lang w:eastAsia="it-IT"/>
        </w:rPr>
        <w:t>la Iglesia en América Latina y el Caribe, ha hecho</w:t>
      </w:r>
      <w:r w:rsidR="009130F3">
        <w:rPr>
          <w:lang w:eastAsia="it-IT"/>
        </w:rPr>
        <w:t xml:space="preserve"> </w:t>
      </w:r>
      <w:r w:rsidR="009D3DDC" w:rsidRPr="00AD101F">
        <w:rPr>
          <w:lang w:eastAsia="it-IT"/>
        </w:rPr>
        <w:t>“</w:t>
      </w:r>
      <w:r w:rsidR="009829A1" w:rsidRPr="00AD101F">
        <w:rPr>
          <w:lang w:eastAsia="it-IT"/>
        </w:rPr>
        <w:t>camino al andar</w:t>
      </w:r>
      <w:r w:rsidR="009D3DDC" w:rsidRPr="00AD101F">
        <w:rPr>
          <w:lang w:eastAsia="it-IT"/>
        </w:rPr>
        <w:t>”</w:t>
      </w:r>
      <w:r w:rsidR="009829A1" w:rsidRPr="00AD101F">
        <w:rPr>
          <w:lang w:eastAsia="it-IT"/>
        </w:rPr>
        <w:t>, es decir, ha mostrado</w:t>
      </w:r>
      <w:r w:rsidR="009130F3">
        <w:rPr>
          <w:lang w:eastAsia="it-IT"/>
        </w:rPr>
        <w:t xml:space="preserve"> </w:t>
      </w:r>
      <w:r w:rsidR="009829A1" w:rsidRPr="00AD101F">
        <w:rPr>
          <w:lang w:eastAsia="it-IT"/>
        </w:rPr>
        <w:t>que una recta</w:t>
      </w:r>
      <w:r w:rsidR="009130F3">
        <w:rPr>
          <w:lang w:eastAsia="it-IT"/>
        </w:rPr>
        <w:t xml:space="preserve"> </w:t>
      </w:r>
      <w:r w:rsidR="009829A1" w:rsidRPr="00AD101F">
        <w:rPr>
          <w:lang w:eastAsia="it-IT"/>
        </w:rPr>
        <w:t>interpretación de las</w:t>
      </w:r>
      <w:r w:rsidR="009130F3">
        <w:rPr>
          <w:lang w:eastAsia="it-IT"/>
        </w:rPr>
        <w:t xml:space="preserve"> </w:t>
      </w:r>
      <w:r w:rsidR="009829A1" w:rsidRPr="00AD101F">
        <w:rPr>
          <w:lang w:eastAsia="it-IT"/>
        </w:rPr>
        <w:t>enseñanzas</w:t>
      </w:r>
      <w:r w:rsidR="009130F3">
        <w:rPr>
          <w:lang w:eastAsia="it-IT"/>
        </w:rPr>
        <w:t xml:space="preserve"> </w:t>
      </w:r>
      <w:r w:rsidR="009829A1" w:rsidRPr="00AD101F">
        <w:rPr>
          <w:lang w:eastAsia="it-IT"/>
        </w:rPr>
        <w:t>conciliares, implica reaprender a caminar</w:t>
      </w:r>
      <w:r w:rsidR="009130F3">
        <w:rPr>
          <w:lang w:eastAsia="it-IT"/>
        </w:rPr>
        <w:t xml:space="preserve"> </w:t>
      </w:r>
      <w:r w:rsidR="009829A1" w:rsidRPr="00AD101F">
        <w:rPr>
          <w:lang w:eastAsia="it-IT"/>
        </w:rPr>
        <w:t>juntos al momento de enfrentarlos</w:t>
      </w:r>
      <w:r w:rsidR="009130F3">
        <w:rPr>
          <w:lang w:eastAsia="it-IT"/>
        </w:rPr>
        <w:t xml:space="preserve"> </w:t>
      </w:r>
      <w:r w:rsidR="009829A1" w:rsidRPr="00AD101F">
        <w:rPr>
          <w:lang w:eastAsia="it-IT"/>
        </w:rPr>
        <w:t>desafíos o los</w:t>
      </w:r>
      <w:r w:rsidR="009130F3">
        <w:rPr>
          <w:lang w:eastAsia="it-IT"/>
        </w:rPr>
        <w:t xml:space="preserve"> </w:t>
      </w:r>
      <w:r w:rsidR="009829A1" w:rsidRPr="00AD101F">
        <w:rPr>
          <w:lang w:eastAsia="it-IT"/>
        </w:rPr>
        <w:t>problemas</w:t>
      </w:r>
      <w:r w:rsidR="009130F3">
        <w:rPr>
          <w:lang w:eastAsia="it-IT"/>
        </w:rPr>
        <w:t xml:space="preserve"> </w:t>
      </w:r>
      <w:r w:rsidR="009829A1" w:rsidRPr="00AD101F">
        <w:rPr>
          <w:lang w:eastAsia="it-IT"/>
        </w:rPr>
        <w:t>pastorales y sociales</w:t>
      </w:r>
      <w:r w:rsidR="009130F3">
        <w:rPr>
          <w:lang w:eastAsia="it-IT"/>
        </w:rPr>
        <w:t xml:space="preserve"> </w:t>
      </w:r>
      <w:r w:rsidR="009829A1" w:rsidRPr="00AD101F">
        <w:rPr>
          <w:lang w:eastAsia="it-IT"/>
        </w:rPr>
        <w:t>propios del cambio de época</w:t>
      </w:r>
      <w:r w:rsidR="009D3DDC" w:rsidRPr="00AD101F">
        <w:rPr>
          <w:lang w:eastAsia="it-IT"/>
        </w:rPr>
        <w:t>»</w:t>
      </w:r>
      <w:r w:rsidR="005D6CCA" w:rsidRPr="00AD101F">
        <w:rPr>
          <w:rStyle w:val="Refdenotaalpie"/>
          <w:lang w:eastAsia="it-IT"/>
        </w:rPr>
        <w:footnoteReference w:id="4"/>
      </w:r>
      <w:r w:rsidR="009829A1" w:rsidRPr="00AD101F">
        <w:rPr>
          <w:lang w:eastAsia="it-IT"/>
        </w:rPr>
        <w:t>.</w:t>
      </w:r>
    </w:p>
    <w:p w:rsidR="00824016" w:rsidRPr="00AD101F" w:rsidRDefault="00097F75" w:rsidP="000D6ED2">
      <w:pPr>
        <w:spacing w:line="400" w:lineRule="exact"/>
        <w:ind w:firstLine="709"/>
        <w:jc w:val="both"/>
        <w:rPr>
          <w:lang w:eastAsia="it-IT"/>
        </w:rPr>
      </w:pPr>
      <w:r w:rsidRPr="00AD101F">
        <w:rPr>
          <w:lang w:eastAsia="it-IT"/>
        </w:rPr>
        <w:t>El</w:t>
      </w:r>
      <w:r w:rsidR="009130F3">
        <w:rPr>
          <w:lang w:eastAsia="it-IT"/>
        </w:rPr>
        <w:t xml:space="preserve"> </w:t>
      </w:r>
      <w:r w:rsidRPr="00AD101F">
        <w:rPr>
          <w:lang w:eastAsia="it-IT"/>
        </w:rPr>
        <w:t xml:space="preserve">redescubrimiento y </w:t>
      </w:r>
      <w:r w:rsidRPr="00AD101F">
        <w:rPr>
          <w:lang w:val="es-ES" w:eastAsia="it-IT"/>
        </w:rPr>
        <w:t>actuación</w:t>
      </w:r>
      <w:r w:rsidRPr="00AD101F">
        <w:rPr>
          <w:lang w:eastAsia="it-IT"/>
        </w:rPr>
        <w:t xml:space="preserve"> de una Iglesia</w:t>
      </w:r>
      <w:r w:rsidR="009130F3">
        <w:rPr>
          <w:lang w:eastAsia="it-IT"/>
        </w:rPr>
        <w:t xml:space="preserve"> </w:t>
      </w:r>
      <w:r w:rsidRPr="00AD101F">
        <w:rPr>
          <w:lang w:eastAsia="it-IT"/>
        </w:rPr>
        <w:t>sinodal es</w:t>
      </w:r>
      <w:r w:rsidR="005D6CCA" w:rsidRPr="00AD101F">
        <w:rPr>
          <w:lang w:eastAsia="it-IT"/>
        </w:rPr>
        <w:t xml:space="preserve"> de hecho</w:t>
      </w:r>
      <w:r w:rsidR="009130F3">
        <w:rPr>
          <w:lang w:eastAsia="it-IT"/>
        </w:rPr>
        <w:t xml:space="preserve"> </w:t>
      </w:r>
      <w:r w:rsidRPr="00AD101F">
        <w:rPr>
          <w:lang w:eastAsia="it-IT"/>
        </w:rPr>
        <w:t>el</w:t>
      </w:r>
      <w:r w:rsidR="009130F3">
        <w:rPr>
          <w:lang w:eastAsia="it-IT"/>
        </w:rPr>
        <w:t xml:space="preserve"> </w:t>
      </w:r>
      <w:r w:rsidRPr="00AD101F">
        <w:rPr>
          <w:lang w:eastAsia="it-IT"/>
        </w:rPr>
        <w:t>fruto convergente de todo</w:t>
      </w:r>
      <w:r w:rsidR="009D1725">
        <w:rPr>
          <w:lang w:eastAsia="it-IT"/>
        </w:rPr>
        <w:t xml:space="preserve"> </w:t>
      </w:r>
      <w:r w:rsidRPr="00AD101F">
        <w:rPr>
          <w:lang w:eastAsia="it-IT"/>
        </w:rPr>
        <w:t xml:space="preserve">ello y el necesario y coherente paso </w:t>
      </w:r>
      <w:r w:rsidRPr="00AD101F">
        <w:rPr>
          <w:lang w:val="es-ES" w:eastAsia="it-IT"/>
        </w:rPr>
        <w:t xml:space="preserve">hacia adelante </w:t>
      </w:r>
      <w:r w:rsidRPr="00AD101F">
        <w:rPr>
          <w:lang w:eastAsia="it-IT"/>
        </w:rPr>
        <w:t xml:space="preserve">que se nos pide para dar </w:t>
      </w:r>
      <w:r w:rsidRPr="00AD101F">
        <w:rPr>
          <w:lang w:val="es-ES" w:eastAsia="it-IT"/>
        </w:rPr>
        <w:t>casa,</w:t>
      </w:r>
      <w:r w:rsidRPr="00AD101F">
        <w:rPr>
          <w:lang w:eastAsia="it-IT"/>
        </w:rPr>
        <w:t xml:space="preserve"> figura</w:t>
      </w:r>
      <w:r w:rsidRPr="00AD101F">
        <w:rPr>
          <w:lang w:val="es-ES" w:eastAsia="it-IT"/>
        </w:rPr>
        <w:t>,</w:t>
      </w:r>
      <w:r w:rsidRPr="00AD101F">
        <w:rPr>
          <w:lang w:eastAsia="it-IT"/>
        </w:rPr>
        <w:t xml:space="preserve"> solidez e impulso misionero a la obra de renovación prom</w:t>
      </w:r>
      <w:r w:rsidR="00282789" w:rsidRPr="00AD101F">
        <w:rPr>
          <w:lang w:val="es-ES" w:eastAsia="it-IT"/>
        </w:rPr>
        <w:t>o</w:t>
      </w:r>
      <w:r w:rsidRPr="00AD101F">
        <w:rPr>
          <w:lang w:eastAsia="it-IT"/>
        </w:rPr>
        <w:t>v</w:t>
      </w:r>
      <w:r w:rsidRPr="00AD101F">
        <w:rPr>
          <w:lang w:val="es-ES" w:eastAsia="it-IT"/>
        </w:rPr>
        <w:t>ida</w:t>
      </w:r>
      <w:r w:rsidR="009D1725">
        <w:rPr>
          <w:lang w:val="es-ES" w:eastAsia="it-IT"/>
        </w:rPr>
        <w:t xml:space="preserve"> </w:t>
      </w:r>
      <w:r w:rsidRPr="00AD101F">
        <w:rPr>
          <w:lang w:val="es-ES" w:eastAsia="it-IT"/>
        </w:rPr>
        <w:t>por el Concilio</w:t>
      </w:r>
      <w:r w:rsidRPr="00AD101F">
        <w:rPr>
          <w:lang w:eastAsia="it-IT"/>
        </w:rPr>
        <w:t>. S</w:t>
      </w:r>
      <w:r w:rsidR="007B3807" w:rsidRPr="00AD101F">
        <w:rPr>
          <w:lang w:val="es-ES" w:eastAsia="it-IT"/>
        </w:rPr>
        <w:t>í</w:t>
      </w:r>
      <w:r w:rsidRPr="00AD101F">
        <w:rPr>
          <w:lang w:eastAsia="it-IT"/>
        </w:rPr>
        <w:t>nodo es lo que</w:t>
      </w:r>
      <w:r w:rsidR="009D1725">
        <w:rPr>
          <w:lang w:eastAsia="it-IT"/>
        </w:rPr>
        <w:t xml:space="preserve"> </w:t>
      </w:r>
      <w:r w:rsidRPr="00AD101F">
        <w:rPr>
          <w:lang w:eastAsia="it-IT"/>
        </w:rPr>
        <w:t>Dios</w:t>
      </w:r>
      <w:r w:rsidR="007B3807" w:rsidRPr="00AD101F">
        <w:rPr>
          <w:lang w:val="es-ES" w:eastAsia="it-IT"/>
        </w:rPr>
        <w:t xml:space="preserve"> </w:t>
      </w:r>
      <w:r w:rsidRPr="00AD101F">
        <w:rPr>
          <w:lang w:eastAsia="it-IT"/>
        </w:rPr>
        <w:t xml:space="preserve">espera de la Iglesia: </w:t>
      </w:r>
      <w:r w:rsidRPr="00AD101F">
        <w:rPr>
          <w:i/>
          <w:iCs/>
          <w:lang w:eastAsia="it-IT"/>
        </w:rPr>
        <w:t>en el</w:t>
      </w:r>
      <w:r w:rsidR="009D1725">
        <w:rPr>
          <w:i/>
          <w:iCs/>
          <w:lang w:eastAsia="it-IT"/>
        </w:rPr>
        <w:t xml:space="preserve"> </w:t>
      </w:r>
      <w:r w:rsidRPr="00AD101F">
        <w:rPr>
          <w:i/>
          <w:iCs/>
          <w:lang w:eastAsia="it-IT"/>
        </w:rPr>
        <w:t>tercer</w:t>
      </w:r>
      <w:r w:rsidR="009D1725">
        <w:rPr>
          <w:i/>
          <w:iCs/>
          <w:lang w:eastAsia="it-IT"/>
        </w:rPr>
        <w:t xml:space="preserve"> </w:t>
      </w:r>
      <w:r w:rsidRPr="00AD101F">
        <w:rPr>
          <w:i/>
          <w:iCs/>
          <w:lang w:eastAsia="it-IT"/>
        </w:rPr>
        <w:t>milenio</w:t>
      </w:r>
      <w:r w:rsidR="007B603D">
        <w:rPr>
          <w:i/>
          <w:iCs/>
          <w:lang w:eastAsia="it-IT"/>
        </w:rPr>
        <w:t xml:space="preserve"> </w:t>
      </w:r>
      <w:r w:rsidR="007B3807" w:rsidRPr="00AD101F">
        <w:rPr>
          <w:lang w:eastAsia="it-IT"/>
        </w:rPr>
        <w:t>–</w:t>
      </w:r>
      <w:r w:rsidRPr="00AD101F">
        <w:rPr>
          <w:lang w:eastAsia="it-IT"/>
        </w:rPr>
        <w:t xml:space="preserve">precisa el Papa Francisco. Por lo tanto, no simplemente en los próximos años o décadas. Porque </w:t>
      </w:r>
      <w:r w:rsidR="007B3807" w:rsidRPr="00AD101F">
        <w:rPr>
          <w:lang w:val="es-ES" w:eastAsia="it-IT"/>
        </w:rPr>
        <w:t xml:space="preserve">el que estamos viviendo es </w:t>
      </w:r>
      <w:r w:rsidRPr="00AD101F">
        <w:rPr>
          <w:lang w:eastAsia="it-IT"/>
        </w:rPr>
        <w:t>un proceso largo exigente</w:t>
      </w:r>
      <w:r w:rsidR="009D3DDC" w:rsidRPr="00AD101F">
        <w:rPr>
          <w:lang w:eastAsia="it-IT"/>
        </w:rPr>
        <w:t>.</w:t>
      </w:r>
    </w:p>
    <w:p w:rsidR="007B3807" w:rsidRPr="00AD101F" w:rsidRDefault="007B3807" w:rsidP="000D6ED2">
      <w:pPr>
        <w:spacing w:line="400" w:lineRule="exact"/>
        <w:ind w:firstLine="709"/>
        <w:jc w:val="both"/>
        <w:rPr>
          <w:lang w:eastAsia="it-IT"/>
        </w:rPr>
      </w:pPr>
      <w:r w:rsidRPr="00AD101F">
        <w:rPr>
          <w:lang w:eastAsia="it-IT"/>
        </w:rPr>
        <w:lastRenderedPageBreak/>
        <w:t>La palabra</w:t>
      </w:r>
      <w:r w:rsidR="005B3FDD">
        <w:rPr>
          <w:lang w:eastAsia="it-IT"/>
        </w:rPr>
        <w:t xml:space="preserve"> </w:t>
      </w:r>
      <w:r w:rsidRPr="00AD101F">
        <w:rPr>
          <w:lang w:eastAsia="it-IT"/>
        </w:rPr>
        <w:t xml:space="preserve">central en la </w:t>
      </w:r>
      <w:r w:rsidRPr="00AD101F">
        <w:rPr>
          <w:lang w:val="es-ES" w:eastAsia="it-IT"/>
        </w:rPr>
        <w:t>puesta en marcha</w:t>
      </w:r>
      <w:r w:rsidRPr="00AD101F">
        <w:rPr>
          <w:lang w:eastAsia="it-IT"/>
        </w:rPr>
        <w:t xml:space="preserve"> y ejecución del proceso</w:t>
      </w:r>
      <w:r w:rsidR="005B3FDD">
        <w:rPr>
          <w:lang w:eastAsia="it-IT"/>
        </w:rPr>
        <w:t xml:space="preserve"> </w:t>
      </w:r>
      <w:r w:rsidRPr="00AD101F">
        <w:rPr>
          <w:lang w:eastAsia="it-IT"/>
        </w:rPr>
        <w:t>sinodal</w:t>
      </w:r>
      <w:r w:rsidR="003B2402" w:rsidRPr="00AD101F">
        <w:rPr>
          <w:lang w:val="es-ES" w:eastAsia="it-IT"/>
        </w:rPr>
        <w:t xml:space="preserve"> –</w:t>
      </w:r>
      <w:r w:rsidRPr="00AD101F">
        <w:rPr>
          <w:lang w:eastAsia="it-IT"/>
        </w:rPr>
        <w:t>el</w:t>
      </w:r>
      <w:r w:rsidR="005B3FDD">
        <w:rPr>
          <w:lang w:eastAsia="it-IT"/>
        </w:rPr>
        <w:t xml:space="preserve"> </w:t>
      </w:r>
      <w:r w:rsidRPr="00AD101F">
        <w:rPr>
          <w:lang w:eastAsia="it-IT"/>
        </w:rPr>
        <w:t>tercer polo en juego</w:t>
      </w:r>
      <w:r w:rsidR="005B3FDD">
        <w:rPr>
          <w:lang w:eastAsia="it-IT"/>
        </w:rPr>
        <w:t xml:space="preserve"> </w:t>
      </w:r>
      <w:r w:rsidRPr="00AD101F">
        <w:rPr>
          <w:lang w:eastAsia="it-IT"/>
        </w:rPr>
        <w:t>entre</w:t>
      </w:r>
      <w:r w:rsidR="005B3FDD">
        <w:rPr>
          <w:lang w:eastAsia="it-IT"/>
        </w:rPr>
        <w:t xml:space="preserve"> </w:t>
      </w:r>
      <w:r w:rsidRPr="00AD101F">
        <w:rPr>
          <w:lang w:eastAsia="it-IT"/>
        </w:rPr>
        <w:t>comunión y misión</w:t>
      </w:r>
      <w:r w:rsidR="003B2402" w:rsidRPr="00AD101F">
        <w:rPr>
          <w:lang w:val="es-ES" w:eastAsia="it-IT"/>
        </w:rPr>
        <w:t>–,</w:t>
      </w:r>
      <w:r w:rsidRPr="00AD101F">
        <w:rPr>
          <w:lang w:eastAsia="it-IT"/>
        </w:rPr>
        <w:t xml:space="preserve"> lo sabemos, es: </w:t>
      </w:r>
      <w:r w:rsidRPr="00AD101F">
        <w:rPr>
          <w:i/>
          <w:iCs/>
          <w:lang w:eastAsia="it-IT"/>
        </w:rPr>
        <w:t>participación</w:t>
      </w:r>
      <w:r w:rsidRPr="00AD101F">
        <w:rPr>
          <w:lang w:eastAsia="it-IT"/>
        </w:rPr>
        <w:t xml:space="preserve">. Se trata de </w:t>
      </w:r>
      <w:r w:rsidR="00BD3D4E" w:rsidRPr="00AD101F">
        <w:rPr>
          <w:lang w:val="es-ES" w:eastAsia="it-IT"/>
        </w:rPr>
        <w:t>hacer concreto</w:t>
      </w:r>
      <w:r w:rsidRPr="00AD101F">
        <w:rPr>
          <w:lang w:eastAsia="it-IT"/>
        </w:rPr>
        <w:t xml:space="preserve"> y</w:t>
      </w:r>
      <w:r w:rsidR="005B3FDD">
        <w:rPr>
          <w:lang w:eastAsia="it-IT"/>
        </w:rPr>
        <w:t xml:space="preserve"> </w:t>
      </w:r>
      <w:r w:rsidRPr="00AD101F">
        <w:rPr>
          <w:lang w:eastAsia="it-IT"/>
        </w:rPr>
        <w:t>practica</w:t>
      </w:r>
      <w:r w:rsidR="00BD3D4E" w:rsidRPr="00AD101F">
        <w:rPr>
          <w:lang w:val="es-ES" w:eastAsia="it-IT"/>
        </w:rPr>
        <w:t>do</w:t>
      </w:r>
      <w:r w:rsidRPr="00AD101F">
        <w:rPr>
          <w:lang w:eastAsia="it-IT"/>
        </w:rPr>
        <w:t xml:space="preserve"> ese don y esa experiencia de comunión </w:t>
      </w:r>
      <w:r w:rsidR="00BD3D4E" w:rsidRPr="00AD101F">
        <w:rPr>
          <w:lang w:val="es-ES" w:eastAsia="it-IT"/>
        </w:rPr>
        <w:t xml:space="preserve">de la cual </w:t>
      </w:r>
      <w:r w:rsidRPr="00AD101F">
        <w:rPr>
          <w:lang w:eastAsia="it-IT"/>
        </w:rPr>
        <w:t xml:space="preserve">la Iglesia vive y que la Iglesia está llamada a comunicar y expresar a lo largo de todos los caminos de su misión. Y participación significa </w:t>
      </w:r>
      <w:r w:rsidR="00CA6168" w:rsidRPr="00AD101F">
        <w:rPr>
          <w:lang w:val="es-ES" w:eastAsia="it-IT"/>
        </w:rPr>
        <w:t>“</w:t>
      </w:r>
      <w:r w:rsidRPr="00AD101F">
        <w:rPr>
          <w:i/>
          <w:iCs/>
          <w:lang w:eastAsia="it-IT"/>
        </w:rPr>
        <w:t>tomar parte</w:t>
      </w:r>
      <w:r w:rsidR="00CA6168" w:rsidRPr="00AD101F">
        <w:rPr>
          <w:lang w:val="es-ES" w:eastAsia="it-IT"/>
        </w:rPr>
        <w:t>”</w:t>
      </w:r>
      <w:r w:rsidRPr="00AD101F">
        <w:rPr>
          <w:lang w:eastAsia="it-IT"/>
        </w:rPr>
        <w:t xml:space="preserve">. No: tomar </w:t>
      </w:r>
      <w:r w:rsidR="00CA6168" w:rsidRPr="00AD101F">
        <w:rPr>
          <w:lang w:val="es-ES" w:eastAsia="it-IT"/>
        </w:rPr>
        <w:t>“</w:t>
      </w:r>
      <w:r w:rsidRPr="00AD101F">
        <w:rPr>
          <w:i/>
          <w:iCs/>
          <w:lang w:eastAsia="it-IT"/>
        </w:rPr>
        <w:t>una parte</w:t>
      </w:r>
      <w:r w:rsidR="00CA6168" w:rsidRPr="00AD101F">
        <w:rPr>
          <w:lang w:val="es-ES" w:eastAsia="it-IT"/>
        </w:rPr>
        <w:t>”</w:t>
      </w:r>
      <w:r w:rsidRPr="00AD101F">
        <w:rPr>
          <w:lang w:eastAsia="it-IT"/>
        </w:rPr>
        <w:t>, una porción solamente de la herencia de la que</w:t>
      </w:r>
      <w:r w:rsidR="00114B19">
        <w:rPr>
          <w:lang w:eastAsia="it-IT"/>
        </w:rPr>
        <w:t xml:space="preserve"> </w:t>
      </w:r>
      <w:r w:rsidRPr="00AD101F">
        <w:rPr>
          <w:lang w:eastAsia="it-IT"/>
        </w:rPr>
        <w:t>Jesús nos ha hecho</w:t>
      </w:r>
      <w:r w:rsidR="00114B19">
        <w:rPr>
          <w:lang w:eastAsia="it-IT"/>
        </w:rPr>
        <w:t xml:space="preserve"> </w:t>
      </w:r>
      <w:r w:rsidRPr="00AD101F">
        <w:rPr>
          <w:lang w:eastAsia="it-IT"/>
        </w:rPr>
        <w:t xml:space="preserve">coherederos, sino </w:t>
      </w:r>
      <w:r w:rsidR="00CA6168" w:rsidRPr="00AD101F">
        <w:rPr>
          <w:lang w:val="es-ES" w:eastAsia="it-IT"/>
        </w:rPr>
        <w:t xml:space="preserve">tomar parte </w:t>
      </w:r>
      <w:r w:rsidRPr="00AD101F">
        <w:rPr>
          <w:lang w:eastAsia="it-IT"/>
        </w:rPr>
        <w:t>todo</w:t>
      </w:r>
      <w:r w:rsidR="00CA6168" w:rsidRPr="00AD101F">
        <w:rPr>
          <w:lang w:val="es-ES" w:eastAsia="it-IT"/>
        </w:rPr>
        <w:t>s</w:t>
      </w:r>
      <w:r w:rsidR="00114B19">
        <w:rPr>
          <w:i/>
          <w:iCs/>
          <w:lang w:val="es-ES" w:eastAsia="it-IT"/>
        </w:rPr>
        <w:t xml:space="preserve"> en todo</w:t>
      </w:r>
      <w:r w:rsidR="00CA6168" w:rsidRPr="00AD101F">
        <w:rPr>
          <w:lang w:val="es-ES" w:eastAsia="it-IT"/>
        </w:rPr>
        <w:t xml:space="preserve">. </w:t>
      </w:r>
      <w:r w:rsidRPr="00AD101F">
        <w:rPr>
          <w:lang w:eastAsia="it-IT"/>
        </w:rPr>
        <w:t xml:space="preserve">Cada uno según su propio carisma, su propio ministerio, su propia vocación, su propia competencia específica. En sinergia con </w:t>
      </w:r>
      <w:r w:rsidR="00CA6168" w:rsidRPr="00AD101F">
        <w:rPr>
          <w:lang w:val="es-ES" w:eastAsia="it-IT"/>
        </w:rPr>
        <w:t>demás</w:t>
      </w:r>
      <w:r w:rsidRPr="00AD101F">
        <w:rPr>
          <w:lang w:eastAsia="it-IT"/>
        </w:rPr>
        <w:t xml:space="preserve">. </w:t>
      </w:r>
      <w:r w:rsidR="00114B19">
        <w:rPr>
          <w:lang w:eastAsia="it-IT"/>
        </w:rPr>
        <w:t xml:space="preserve"> </w:t>
      </w:r>
    </w:p>
    <w:p w:rsidR="00381B29" w:rsidRPr="00AD101F" w:rsidRDefault="00381B29" w:rsidP="00C531AC">
      <w:pPr>
        <w:spacing w:line="400" w:lineRule="exact"/>
        <w:ind w:firstLine="709"/>
        <w:jc w:val="both"/>
      </w:pPr>
      <w:r w:rsidRPr="00AD101F">
        <w:t>Es un poco como</w:t>
      </w:r>
      <w:r w:rsidR="00114B19">
        <w:t xml:space="preserve"> </w:t>
      </w:r>
      <w:r w:rsidRPr="00AD101F">
        <w:t>el Vaticano II</w:t>
      </w:r>
      <w:r w:rsidR="005D6CCA" w:rsidRPr="00AD101F">
        <w:t>:</w:t>
      </w:r>
      <w:r w:rsidRPr="00AD101F">
        <w:t xml:space="preserve"> lo convocó</w:t>
      </w:r>
      <w:r w:rsidR="00114B19">
        <w:t xml:space="preserve"> </w:t>
      </w:r>
      <w:r w:rsidRPr="00AD101F">
        <w:t>el Papa Juan XXIII</w:t>
      </w:r>
      <w:r w:rsidR="00114B19">
        <w:t xml:space="preserve"> </w:t>
      </w:r>
      <w:r w:rsidRPr="00AD101F">
        <w:t>pero la inspiración</w:t>
      </w:r>
      <w:r w:rsidR="00114B19">
        <w:t xml:space="preserve"> </w:t>
      </w:r>
      <w:r w:rsidRPr="00AD101F">
        <w:rPr>
          <w:lang w:val="es-ES"/>
        </w:rPr>
        <w:t>venía</w:t>
      </w:r>
      <w:r w:rsidRPr="00AD101F">
        <w:t xml:space="preserve"> de Dios y puso en marcha lo que</w:t>
      </w:r>
      <w:r w:rsidR="00114B19">
        <w:t xml:space="preserve"> </w:t>
      </w:r>
      <w:r w:rsidRPr="00AD101F">
        <w:t>puso en marcha, con el protagonismo del Espíritu Santo y del episcopado</w:t>
      </w:r>
      <w:r w:rsidR="00114B19">
        <w:t xml:space="preserve"> </w:t>
      </w:r>
      <w:r w:rsidRPr="00AD101F">
        <w:t>mundial durante su celebración, y luego</w:t>
      </w:r>
      <w:r w:rsidR="00114B19">
        <w:t xml:space="preserve"> </w:t>
      </w:r>
      <w:r w:rsidR="00E93D35" w:rsidRPr="00AD101F">
        <w:rPr>
          <w:lang w:val="es-ES"/>
        </w:rPr>
        <w:t>el</w:t>
      </w:r>
      <w:r w:rsidRPr="00AD101F">
        <w:t xml:space="preserve"> de todo</w:t>
      </w:r>
      <w:r w:rsidR="00114B19">
        <w:t xml:space="preserve"> </w:t>
      </w:r>
      <w:r w:rsidRPr="00AD101F">
        <w:t xml:space="preserve">el Pueblo de Dios en su </w:t>
      </w:r>
      <w:r w:rsidR="00E93D35" w:rsidRPr="00AD101F">
        <w:rPr>
          <w:lang w:val="es-ES"/>
        </w:rPr>
        <w:t>recepción</w:t>
      </w:r>
      <w:r w:rsidRPr="00AD101F">
        <w:t>. Ahora es el Papa Francisco quien da el</w:t>
      </w:r>
      <w:r w:rsidR="00114B19">
        <w:t xml:space="preserve"> </w:t>
      </w:r>
      <w:r w:rsidR="00E93D35" w:rsidRPr="00AD101F">
        <w:rPr>
          <w:lang w:val="es-ES"/>
        </w:rPr>
        <w:t>puntapié inicial</w:t>
      </w:r>
      <w:r w:rsidRPr="00AD101F">
        <w:t>: pero los</w:t>
      </w:r>
      <w:r w:rsidR="00114B19">
        <w:t xml:space="preserve"> </w:t>
      </w:r>
      <w:r w:rsidRPr="00AD101F">
        <w:t>protagonistas son</w:t>
      </w:r>
      <w:r w:rsidR="00E93D35" w:rsidRPr="00AD101F">
        <w:rPr>
          <w:lang w:val="es-ES"/>
        </w:rPr>
        <w:t>,</w:t>
      </w:r>
      <w:r w:rsidR="00B444E9">
        <w:rPr>
          <w:lang w:val="es-ES"/>
        </w:rPr>
        <w:t xml:space="preserve"> </w:t>
      </w:r>
      <w:r w:rsidR="00E93D35" w:rsidRPr="00AD101F">
        <w:rPr>
          <w:lang w:val="es-ES"/>
        </w:rPr>
        <w:t xml:space="preserve">una vez más, </w:t>
      </w:r>
      <w:r w:rsidRPr="00AD101F">
        <w:t>el</w:t>
      </w:r>
      <w:r w:rsidR="00B444E9">
        <w:t xml:space="preserve"> </w:t>
      </w:r>
      <w:r w:rsidRPr="00AD101F">
        <w:t xml:space="preserve">Espíritu Santo y, </w:t>
      </w:r>
      <w:r w:rsidR="00E93D35" w:rsidRPr="00AD101F">
        <w:rPr>
          <w:lang w:val="es-ES"/>
        </w:rPr>
        <w:t xml:space="preserve">en mayor </w:t>
      </w:r>
      <w:r w:rsidRPr="00AD101F">
        <w:t>y mejor</w:t>
      </w:r>
      <w:r w:rsidR="00B444E9">
        <w:t xml:space="preserve"> </w:t>
      </w:r>
      <w:r w:rsidR="00E93D35" w:rsidRPr="00AD101F">
        <w:rPr>
          <w:lang w:val="es-ES"/>
        </w:rPr>
        <w:t xml:space="preserve">medida </w:t>
      </w:r>
      <w:r w:rsidRPr="00AD101F">
        <w:t>que</w:t>
      </w:r>
      <w:r w:rsidR="00B444E9">
        <w:t xml:space="preserve"> </w:t>
      </w:r>
      <w:r w:rsidRPr="00AD101F">
        <w:t>antes,</w:t>
      </w:r>
      <w:r w:rsidR="008B6DE4" w:rsidRPr="00AD101F">
        <w:t>todo</w:t>
      </w:r>
      <w:r w:rsidR="00B444E9">
        <w:t xml:space="preserve"> </w:t>
      </w:r>
      <w:r w:rsidRPr="00AD101F">
        <w:t xml:space="preserve">el Pueblo de Dios. </w:t>
      </w:r>
    </w:p>
    <w:p w:rsidR="00336B1E" w:rsidRPr="00AD101F" w:rsidRDefault="00336B1E" w:rsidP="00324CF0">
      <w:pPr>
        <w:pStyle w:val="Normale1"/>
        <w:tabs>
          <w:tab w:val="left" w:pos="1890"/>
        </w:tabs>
        <w:spacing w:line="400" w:lineRule="exact"/>
        <w:ind w:firstLine="709"/>
        <w:jc w:val="both"/>
        <w:rPr>
          <w:rFonts w:ascii="Times New Roman" w:eastAsia="Times New Roman" w:hAnsi="Times New Roman" w:cs="Times New Roman"/>
          <w:bCs/>
          <w:iCs/>
          <w:sz w:val="24"/>
          <w:szCs w:val="24"/>
        </w:rPr>
      </w:pPr>
    </w:p>
    <w:p w:rsidR="00324CF0" w:rsidRPr="00AD101F" w:rsidRDefault="00324CF0" w:rsidP="00324CF0">
      <w:pPr>
        <w:pStyle w:val="Normale1"/>
        <w:tabs>
          <w:tab w:val="left" w:pos="1890"/>
        </w:tabs>
        <w:spacing w:after="120" w:line="400" w:lineRule="exact"/>
        <w:jc w:val="both"/>
        <w:rPr>
          <w:rFonts w:ascii="Times New Roman" w:eastAsia="Times New Roman" w:hAnsi="Times New Roman" w:cs="Times New Roman"/>
          <w:b/>
          <w:bCs/>
          <w:i/>
          <w:iCs/>
          <w:sz w:val="24"/>
          <w:szCs w:val="24"/>
          <w:lang w:val="es-ES"/>
        </w:rPr>
      </w:pPr>
      <w:r w:rsidRPr="00AD101F">
        <w:rPr>
          <w:rFonts w:ascii="Times New Roman" w:eastAsia="Times New Roman" w:hAnsi="Times New Roman" w:cs="Times New Roman"/>
          <w:b/>
          <w:bCs/>
          <w:i/>
          <w:iCs/>
          <w:sz w:val="24"/>
          <w:szCs w:val="24"/>
          <w:lang w:val="es-ES"/>
        </w:rPr>
        <w:t xml:space="preserve">2. </w:t>
      </w:r>
      <w:r w:rsidR="00E733F9" w:rsidRPr="00AD101F">
        <w:rPr>
          <w:rFonts w:ascii="Times New Roman" w:eastAsia="Times New Roman" w:hAnsi="Times New Roman" w:cs="Times New Roman"/>
          <w:b/>
          <w:bCs/>
          <w:i/>
          <w:iCs/>
          <w:sz w:val="24"/>
          <w:szCs w:val="24"/>
          <w:lang w:val="es-ES"/>
        </w:rPr>
        <w:t>L</w:t>
      </w:r>
      <w:r w:rsidR="00C761F3" w:rsidRPr="00AD101F">
        <w:rPr>
          <w:rFonts w:ascii="Times New Roman" w:eastAsia="Times New Roman" w:hAnsi="Times New Roman" w:cs="Times New Roman"/>
          <w:b/>
          <w:bCs/>
          <w:i/>
          <w:iCs/>
          <w:sz w:val="24"/>
          <w:szCs w:val="24"/>
          <w:lang w:val="es-ES"/>
        </w:rPr>
        <w:t>a</w:t>
      </w:r>
      <w:r w:rsidR="00E733F9" w:rsidRPr="00AD101F">
        <w:rPr>
          <w:rFonts w:ascii="Times New Roman" w:eastAsia="Times New Roman" w:hAnsi="Times New Roman" w:cs="Times New Roman"/>
          <w:b/>
          <w:bCs/>
          <w:i/>
          <w:iCs/>
          <w:sz w:val="24"/>
          <w:szCs w:val="24"/>
          <w:lang w:val="es-ES"/>
        </w:rPr>
        <w:t xml:space="preserve">s </w:t>
      </w:r>
      <w:r w:rsidR="00C761F3" w:rsidRPr="00AD101F">
        <w:rPr>
          <w:rFonts w:ascii="Times New Roman" w:eastAsia="Times New Roman" w:hAnsi="Times New Roman" w:cs="Times New Roman"/>
          <w:b/>
          <w:bCs/>
          <w:i/>
          <w:iCs/>
          <w:sz w:val="24"/>
          <w:szCs w:val="24"/>
          <w:lang w:val="es-ES"/>
        </w:rPr>
        <w:t>actitudes</w:t>
      </w:r>
      <w:r w:rsidR="00E733F9" w:rsidRPr="00AD101F">
        <w:rPr>
          <w:rFonts w:ascii="Times New Roman" w:eastAsia="Times New Roman" w:hAnsi="Times New Roman" w:cs="Times New Roman"/>
          <w:b/>
          <w:bCs/>
          <w:i/>
          <w:iCs/>
          <w:sz w:val="24"/>
          <w:szCs w:val="24"/>
          <w:lang w:val="es-ES"/>
        </w:rPr>
        <w:t xml:space="preserve"> espirituales </w:t>
      </w:r>
      <w:r w:rsidR="001238A4" w:rsidRPr="00AD101F">
        <w:rPr>
          <w:rFonts w:ascii="Times New Roman" w:eastAsia="Times New Roman" w:hAnsi="Times New Roman" w:cs="Times New Roman"/>
          <w:b/>
          <w:bCs/>
          <w:i/>
          <w:iCs/>
          <w:sz w:val="24"/>
          <w:szCs w:val="24"/>
          <w:lang w:val="es-ES"/>
        </w:rPr>
        <w:t xml:space="preserve">para </w:t>
      </w:r>
      <w:r w:rsidR="00B444E9">
        <w:rPr>
          <w:rFonts w:ascii="Times New Roman" w:eastAsia="Times New Roman" w:hAnsi="Times New Roman" w:cs="Times New Roman"/>
          <w:b/>
          <w:bCs/>
          <w:i/>
          <w:iCs/>
          <w:sz w:val="24"/>
          <w:szCs w:val="24"/>
          <w:lang w:val="es-ES"/>
        </w:rPr>
        <w:t>vivi</w:t>
      </w:r>
      <w:r w:rsidR="008B6DE4" w:rsidRPr="00AD101F">
        <w:rPr>
          <w:rFonts w:ascii="Times New Roman" w:eastAsia="Times New Roman" w:hAnsi="Times New Roman" w:cs="Times New Roman"/>
          <w:b/>
          <w:bCs/>
          <w:i/>
          <w:iCs/>
          <w:sz w:val="24"/>
          <w:szCs w:val="24"/>
          <w:lang w:val="es-ES"/>
        </w:rPr>
        <w:t xml:space="preserve">r </w:t>
      </w:r>
      <w:r w:rsidR="001238A4" w:rsidRPr="00AD101F">
        <w:rPr>
          <w:rFonts w:ascii="Times New Roman" w:eastAsia="Times New Roman" w:hAnsi="Times New Roman" w:cs="Times New Roman"/>
          <w:b/>
          <w:bCs/>
          <w:i/>
          <w:iCs/>
          <w:sz w:val="24"/>
          <w:szCs w:val="24"/>
          <w:lang w:val="es-ES"/>
        </w:rPr>
        <w:t>el discernimiento eclesial</w:t>
      </w:r>
    </w:p>
    <w:p w:rsidR="009E27DC" w:rsidRPr="00AD101F" w:rsidRDefault="009E27DC" w:rsidP="00324CF0">
      <w:pPr>
        <w:pStyle w:val="Normale1"/>
        <w:tabs>
          <w:tab w:val="left" w:pos="1890"/>
        </w:tabs>
        <w:spacing w:line="400" w:lineRule="exact"/>
        <w:ind w:firstLine="709"/>
        <w:jc w:val="both"/>
        <w:rPr>
          <w:rFonts w:ascii="Times New Roman" w:eastAsia="Times New Roman" w:hAnsi="Times New Roman" w:cs="Times New Roman"/>
          <w:bCs/>
          <w:iCs/>
          <w:sz w:val="24"/>
          <w:szCs w:val="24"/>
          <w:lang w:val="es-ES"/>
        </w:rPr>
      </w:pPr>
      <w:r w:rsidRPr="00AD101F">
        <w:rPr>
          <w:rFonts w:ascii="Times New Roman" w:eastAsia="Times New Roman" w:hAnsi="Times New Roman" w:cs="Times New Roman"/>
          <w:bCs/>
          <w:iCs/>
          <w:sz w:val="24"/>
          <w:szCs w:val="24"/>
          <w:lang w:val="es-ES"/>
        </w:rPr>
        <w:t xml:space="preserve">En la ejecución del proceso sinodal, juega un papel estratégico la activación del discernimiento comunitario. Es el banco de pruebas y de promoción de la madurez adquirida por parte de todos los componentes del Pueblo de Dios (en el sentido indicado por la </w:t>
      </w:r>
      <w:r w:rsidRPr="00AD101F">
        <w:rPr>
          <w:rFonts w:ascii="Times New Roman" w:eastAsia="Times New Roman" w:hAnsi="Times New Roman" w:cs="Times New Roman"/>
          <w:bCs/>
          <w:i/>
          <w:sz w:val="24"/>
          <w:szCs w:val="24"/>
          <w:lang w:val="es-ES"/>
        </w:rPr>
        <w:t>Lumen gentium</w:t>
      </w:r>
      <w:r w:rsidRPr="00AD101F">
        <w:rPr>
          <w:rFonts w:ascii="Times New Roman" w:eastAsia="Times New Roman" w:hAnsi="Times New Roman" w:cs="Times New Roman"/>
          <w:bCs/>
          <w:iCs/>
          <w:sz w:val="24"/>
          <w:szCs w:val="24"/>
          <w:lang w:val="es-ES"/>
        </w:rPr>
        <w:t xml:space="preserve"> en el capítulo 2), en el ejercicio sinfónico y corresponsable del espíritu de profecía del cual es</w:t>
      </w:r>
      <w:r w:rsidR="00AD26D9" w:rsidRPr="00AD101F">
        <w:rPr>
          <w:rFonts w:ascii="Times New Roman" w:eastAsia="Times New Roman" w:hAnsi="Times New Roman" w:cs="Times New Roman"/>
          <w:bCs/>
          <w:iCs/>
          <w:sz w:val="24"/>
          <w:szCs w:val="24"/>
          <w:lang w:val="es-ES"/>
        </w:rPr>
        <w:t>tá,</w:t>
      </w:r>
      <w:r w:rsidRPr="00AD101F">
        <w:rPr>
          <w:rFonts w:ascii="Times New Roman" w:eastAsia="Times New Roman" w:hAnsi="Times New Roman" w:cs="Times New Roman"/>
          <w:bCs/>
          <w:iCs/>
          <w:sz w:val="24"/>
          <w:szCs w:val="24"/>
          <w:lang w:val="es-ES"/>
        </w:rPr>
        <w:t xml:space="preserve"> por gracia</w:t>
      </w:r>
      <w:r w:rsidR="00AD26D9" w:rsidRPr="00AD101F">
        <w:rPr>
          <w:rFonts w:ascii="Times New Roman" w:eastAsia="Times New Roman" w:hAnsi="Times New Roman" w:cs="Times New Roman"/>
          <w:bCs/>
          <w:iCs/>
          <w:sz w:val="24"/>
          <w:szCs w:val="24"/>
          <w:lang w:val="es-ES"/>
        </w:rPr>
        <w:t>,</w:t>
      </w:r>
      <w:r w:rsidRPr="00AD101F">
        <w:rPr>
          <w:rFonts w:ascii="Times New Roman" w:eastAsia="Times New Roman" w:hAnsi="Times New Roman" w:cs="Times New Roman"/>
          <w:bCs/>
          <w:iCs/>
          <w:sz w:val="24"/>
          <w:szCs w:val="24"/>
          <w:lang w:val="es-ES"/>
        </w:rPr>
        <w:t xml:space="preserve"> do</w:t>
      </w:r>
      <w:r w:rsidR="00AD26D9" w:rsidRPr="00AD101F">
        <w:rPr>
          <w:rFonts w:ascii="Times New Roman" w:eastAsia="Times New Roman" w:hAnsi="Times New Roman" w:cs="Times New Roman"/>
          <w:bCs/>
          <w:iCs/>
          <w:sz w:val="24"/>
          <w:szCs w:val="24"/>
          <w:lang w:val="es-ES"/>
        </w:rPr>
        <w:t>tado</w:t>
      </w:r>
      <w:r w:rsidRPr="00AD101F">
        <w:rPr>
          <w:rFonts w:ascii="Times New Roman" w:eastAsia="Times New Roman" w:hAnsi="Times New Roman" w:cs="Times New Roman"/>
          <w:bCs/>
          <w:iCs/>
          <w:sz w:val="24"/>
          <w:szCs w:val="24"/>
          <w:lang w:val="es-ES"/>
        </w:rPr>
        <w:t xml:space="preserve">. </w:t>
      </w:r>
      <w:r w:rsidR="00AD26D9" w:rsidRPr="00AD101F">
        <w:rPr>
          <w:rFonts w:ascii="Times New Roman" w:eastAsia="Times New Roman" w:hAnsi="Times New Roman" w:cs="Times New Roman"/>
          <w:bCs/>
          <w:iCs/>
          <w:sz w:val="24"/>
          <w:szCs w:val="24"/>
          <w:lang w:val="es-ES"/>
        </w:rPr>
        <w:t xml:space="preserve">Pues, en efecto, </w:t>
      </w:r>
      <w:r w:rsidRPr="00AD101F">
        <w:rPr>
          <w:rFonts w:ascii="Times New Roman" w:eastAsia="Times New Roman" w:hAnsi="Times New Roman" w:cs="Times New Roman"/>
          <w:bCs/>
          <w:iCs/>
          <w:sz w:val="24"/>
          <w:szCs w:val="24"/>
          <w:lang w:val="es-ES"/>
        </w:rPr>
        <w:t>la profecía es ese don personal y comunitario del Espíritu que, mediante la escucha de la voz de Dios que resuena en el Evangelio proclamad</w:t>
      </w:r>
      <w:r w:rsidR="00AD26D9" w:rsidRPr="00AD101F">
        <w:rPr>
          <w:rFonts w:ascii="Times New Roman" w:eastAsia="Times New Roman" w:hAnsi="Times New Roman" w:cs="Times New Roman"/>
          <w:bCs/>
          <w:iCs/>
          <w:sz w:val="24"/>
          <w:szCs w:val="24"/>
          <w:lang w:val="es-ES"/>
        </w:rPr>
        <w:t>o</w:t>
      </w:r>
      <w:r w:rsidRPr="00AD101F">
        <w:rPr>
          <w:rFonts w:ascii="Times New Roman" w:eastAsia="Times New Roman" w:hAnsi="Times New Roman" w:cs="Times New Roman"/>
          <w:bCs/>
          <w:iCs/>
          <w:sz w:val="24"/>
          <w:szCs w:val="24"/>
          <w:lang w:val="es-ES"/>
        </w:rPr>
        <w:t xml:space="preserve"> en Cristo Jesús y mediante la interpretación de los signos de los tiempos, propicia y anima un discernimiento creativo de la misión de la Iglesia.</w:t>
      </w:r>
    </w:p>
    <w:p w:rsidR="00B34D5A" w:rsidRPr="00AD101F" w:rsidRDefault="00B34D5A" w:rsidP="00B34D5A">
      <w:pPr>
        <w:pStyle w:val="Normale1"/>
        <w:tabs>
          <w:tab w:val="left" w:pos="1890"/>
        </w:tabs>
        <w:spacing w:line="400" w:lineRule="exact"/>
        <w:ind w:firstLine="709"/>
        <w:jc w:val="both"/>
        <w:rPr>
          <w:rFonts w:ascii="Times New Roman" w:eastAsia="Times New Roman" w:hAnsi="Times New Roman" w:cs="Times New Roman"/>
          <w:bCs/>
          <w:iCs/>
          <w:sz w:val="24"/>
          <w:szCs w:val="24"/>
          <w:lang w:val="es-ES"/>
        </w:rPr>
      </w:pPr>
      <w:r w:rsidRPr="00AD101F">
        <w:rPr>
          <w:rFonts w:ascii="Times New Roman" w:eastAsia="Times New Roman" w:hAnsi="Times New Roman" w:cs="Times New Roman"/>
          <w:bCs/>
          <w:iCs/>
          <w:sz w:val="24"/>
          <w:szCs w:val="24"/>
          <w:lang w:val="es-ES"/>
        </w:rPr>
        <w:t xml:space="preserve">Baste recordar que “discernimiento”, en sentido eclesial, significa ante todo dejarse tamizar, como el trigo después de la siega, por el Espíritu de Jesús, como personas y como comunidad: para convertirse y abrirse a la acción transformadora del amor del Padre en el camino de liberación y salvación, </w:t>
      </w:r>
      <w:r w:rsidR="002A2345" w:rsidRPr="00AD101F">
        <w:rPr>
          <w:rFonts w:ascii="Times New Roman" w:eastAsia="Times New Roman" w:hAnsi="Times New Roman" w:cs="Times New Roman"/>
          <w:bCs/>
          <w:iCs/>
          <w:sz w:val="24"/>
          <w:szCs w:val="24"/>
          <w:lang w:val="es-ES"/>
        </w:rPr>
        <w:t xml:space="preserve">codo a codo con </w:t>
      </w:r>
      <w:r w:rsidRPr="00AD101F">
        <w:rPr>
          <w:rFonts w:ascii="Times New Roman" w:eastAsia="Times New Roman" w:hAnsi="Times New Roman" w:cs="Times New Roman"/>
          <w:bCs/>
          <w:iCs/>
          <w:sz w:val="24"/>
          <w:szCs w:val="24"/>
          <w:lang w:val="es-ES"/>
        </w:rPr>
        <w:t xml:space="preserve">los hermanos y hermanas, </w:t>
      </w:r>
      <w:r w:rsidRPr="00AD101F">
        <w:rPr>
          <w:rFonts w:ascii="Times New Roman" w:eastAsia="Times New Roman" w:hAnsi="Times New Roman" w:cs="Times New Roman"/>
          <w:bCs/>
          <w:i/>
          <w:sz w:val="24"/>
          <w:szCs w:val="24"/>
          <w:lang w:val="es-ES"/>
        </w:rPr>
        <w:t>dentro</w:t>
      </w:r>
      <w:r w:rsidRPr="00AD101F">
        <w:rPr>
          <w:rFonts w:ascii="Times New Roman" w:eastAsia="Times New Roman" w:hAnsi="Times New Roman" w:cs="Times New Roman"/>
          <w:bCs/>
          <w:iCs/>
          <w:sz w:val="24"/>
          <w:szCs w:val="24"/>
          <w:lang w:val="es-ES"/>
        </w:rPr>
        <w:t xml:space="preserve"> de nuestra historia común.</w:t>
      </w:r>
    </w:p>
    <w:p w:rsidR="004F03BF" w:rsidRPr="00AD101F" w:rsidRDefault="004F03BF" w:rsidP="00324CF0">
      <w:pPr>
        <w:pStyle w:val="Normale1"/>
        <w:tabs>
          <w:tab w:val="left" w:pos="1890"/>
        </w:tabs>
        <w:spacing w:line="400" w:lineRule="exact"/>
        <w:ind w:firstLine="709"/>
        <w:jc w:val="both"/>
        <w:rPr>
          <w:rFonts w:ascii="Times New Roman" w:eastAsia="Times New Roman" w:hAnsi="Times New Roman" w:cs="Times New Roman"/>
          <w:sz w:val="24"/>
          <w:szCs w:val="24"/>
          <w:lang w:val="es-ES"/>
        </w:rPr>
      </w:pPr>
      <w:r w:rsidRPr="00AD101F">
        <w:rPr>
          <w:rFonts w:ascii="Times New Roman" w:eastAsia="Times New Roman" w:hAnsi="Times New Roman" w:cs="Times New Roman"/>
          <w:sz w:val="24"/>
          <w:szCs w:val="24"/>
          <w:lang w:val="es-ES"/>
        </w:rPr>
        <w:t xml:space="preserve">El discernimiento es en primer lugar </w:t>
      </w:r>
      <w:r w:rsidRPr="00AD101F">
        <w:rPr>
          <w:rFonts w:ascii="Times New Roman" w:eastAsia="Times New Roman" w:hAnsi="Times New Roman" w:cs="Times New Roman"/>
          <w:i/>
          <w:iCs/>
          <w:sz w:val="24"/>
          <w:szCs w:val="24"/>
          <w:lang w:val="es-ES"/>
        </w:rPr>
        <w:t>una gracia de Dios que hay que acoger</w:t>
      </w:r>
      <w:r w:rsidRPr="00AD101F">
        <w:rPr>
          <w:rFonts w:ascii="Times New Roman" w:eastAsia="Times New Roman" w:hAnsi="Times New Roman" w:cs="Times New Roman"/>
          <w:sz w:val="24"/>
          <w:szCs w:val="24"/>
          <w:lang w:val="es-ES"/>
        </w:rPr>
        <w:t xml:space="preserve"> con humildad y docilidad. Y así es también </w:t>
      </w:r>
      <w:r w:rsidRPr="00AD101F">
        <w:rPr>
          <w:rFonts w:ascii="Times New Roman" w:eastAsia="Times New Roman" w:hAnsi="Times New Roman" w:cs="Times New Roman"/>
          <w:i/>
          <w:iCs/>
          <w:sz w:val="24"/>
          <w:szCs w:val="24"/>
          <w:lang w:val="es-ES"/>
        </w:rPr>
        <w:t>un compromiso que debe ejercerse con responsabilidad</w:t>
      </w:r>
      <w:r w:rsidRPr="00AD101F">
        <w:rPr>
          <w:rFonts w:ascii="Times New Roman" w:eastAsia="Times New Roman" w:hAnsi="Times New Roman" w:cs="Times New Roman"/>
          <w:sz w:val="24"/>
          <w:szCs w:val="24"/>
          <w:lang w:val="es-ES"/>
        </w:rPr>
        <w:t>: con la puesta en ac</w:t>
      </w:r>
      <w:r w:rsidR="001534D1" w:rsidRPr="00AD101F">
        <w:rPr>
          <w:rFonts w:ascii="Times New Roman" w:eastAsia="Times New Roman" w:hAnsi="Times New Roman" w:cs="Times New Roman"/>
          <w:sz w:val="24"/>
          <w:szCs w:val="24"/>
          <w:lang w:val="es-ES"/>
        </w:rPr>
        <w:t>ción</w:t>
      </w:r>
      <w:r w:rsidRPr="00AD101F">
        <w:rPr>
          <w:rFonts w:ascii="Times New Roman" w:eastAsia="Times New Roman" w:hAnsi="Times New Roman" w:cs="Times New Roman"/>
          <w:sz w:val="24"/>
          <w:szCs w:val="24"/>
          <w:lang w:val="es-ES"/>
        </w:rPr>
        <w:t xml:space="preserve"> de las buenas prácticas que permitan caminar por ese “camino” (cf. Jn 14,6; Hch 9,2). En </w:t>
      </w:r>
      <w:r w:rsidR="00796EF7" w:rsidRPr="00AD101F">
        <w:rPr>
          <w:rFonts w:ascii="Times New Roman" w:eastAsia="Times New Roman" w:hAnsi="Times New Roman" w:cs="Times New Roman"/>
          <w:sz w:val="24"/>
          <w:szCs w:val="24"/>
          <w:lang w:val="es-ES"/>
        </w:rPr>
        <w:t xml:space="preserve">sintonía </w:t>
      </w:r>
      <w:r w:rsidRPr="00AD101F">
        <w:rPr>
          <w:rFonts w:ascii="Times New Roman" w:eastAsia="Times New Roman" w:hAnsi="Times New Roman" w:cs="Times New Roman"/>
          <w:sz w:val="24"/>
          <w:szCs w:val="24"/>
          <w:lang w:val="es-ES"/>
        </w:rPr>
        <w:t xml:space="preserve">con el contexto y la lógica sinodal, me limito a </w:t>
      </w:r>
      <w:r w:rsidRPr="00AD101F">
        <w:rPr>
          <w:rFonts w:ascii="Times New Roman" w:eastAsia="Times New Roman" w:hAnsi="Times New Roman" w:cs="Times New Roman"/>
          <w:sz w:val="24"/>
          <w:szCs w:val="24"/>
          <w:lang w:val="es-ES"/>
        </w:rPr>
        <w:lastRenderedPageBreak/>
        <w:t xml:space="preserve">proponer algunas </w:t>
      </w:r>
      <w:r w:rsidR="00796EF7" w:rsidRPr="00AD101F">
        <w:rPr>
          <w:rFonts w:ascii="Times New Roman" w:eastAsia="Times New Roman" w:hAnsi="Times New Roman" w:cs="Times New Roman"/>
          <w:sz w:val="24"/>
          <w:szCs w:val="24"/>
          <w:lang w:val="es-ES"/>
        </w:rPr>
        <w:t xml:space="preserve">pistas </w:t>
      </w:r>
      <w:r w:rsidRPr="00AD101F">
        <w:rPr>
          <w:rFonts w:ascii="Times New Roman" w:eastAsia="Times New Roman" w:hAnsi="Times New Roman" w:cs="Times New Roman"/>
          <w:sz w:val="24"/>
          <w:szCs w:val="24"/>
          <w:lang w:val="es-ES"/>
        </w:rPr>
        <w:t xml:space="preserve">útiles para la oración, el diálogo y la profundización </w:t>
      </w:r>
      <w:r w:rsidR="00796EF7" w:rsidRPr="00AD101F">
        <w:rPr>
          <w:rFonts w:ascii="Times New Roman" w:eastAsia="Times New Roman" w:hAnsi="Times New Roman" w:cs="Times New Roman"/>
          <w:sz w:val="24"/>
          <w:szCs w:val="24"/>
          <w:lang w:val="es-ES"/>
        </w:rPr>
        <w:t xml:space="preserve">al fin de </w:t>
      </w:r>
      <w:r w:rsidRPr="00AD101F">
        <w:rPr>
          <w:rFonts w:ascii="Times New Roman" w:eastAsia="Times New Roman" w:hAnsi="Times New Roman" w:cs="Times New Roman"/>
          <w:sz w:val="24"/>
          <w:szCs w:val="24"/>
          <w:lang w:val="es-ES"/>
        </w:rPr>
        <w:t xml:space="preserve">responder a la pregunta: </w:t>
      </w:r>
      <w:r w:rsidRPr="00AD101F">
        <w:rPr>
          <w:rFonts w:ascii="Times New Roman" w:eastAsia="Times New Roman" w:hAnsi="Times New Roman" w:cs="Times New Roman"/>
          <w:i/>
          <w:iCs/>
          <w:sz w:val="24"/>
          <w:szCs w:val="24"/>
          <w:lang w:val="es-ES"/>
        </w:rPr>
        <w:t xml:space="preserve">¿cómo </w:t>
      </w:r>
      <w:r w:rsidR="00796EF7" w:rsidRPr="00AD101F">
        <w:rPr>
          <w:rFonts w:ascii="Times New Roman" w:eastAsia="Times New Roman" w:hAnsi="Times New Roman" w:cs="Times New Roman"/>
          <w:i/>
          <w:iCs/>
          <w:sz w:val="24"/>
          <w:szCs w:val="24"/>
          <w:lang w:val="es-ES"/>
        </w:rPr>
        <w:t>se vive</w:t>
      </w:r>
      <w:r w:rsidRPr="00AD101F">
        <w:rPr>
          <w:rFonts w:ascii="Times New Roman" w:eastAsia="Times New Roman" w:hAnsi="Times New Roman" w:cs="Times New Roman"/>
          <w:i/>
          <w:iCs/>
          <w:sz w:val="24"/>
          <w:szCs w:val="24"/>
          <w:lang w:val="es-ES"/>
        </w:rPr>
        <w:t>? ¿Cómo se hace el discernimiento comunitario?</w:t>
      </w:r>
    </w:p>
    <w:p w:rsidR="004E02C8" w:rsidRPr="00AD101F" w:rsidRDefault="004E02C8" w:rsidP="00CC1A47">
      <w:pPr>
        <w:pStyle w:val="Normale1"/>
        <w:tabs>
          <w:tab w:val="left" w:pos="1890"/>
        </w:tabs>
        <w:spacing w:line="400" w:lineRule="exact"/>
        <w:ind w:firstLine="709"/>
        <w:jc w:val="both"/>
        <w:rPr>
          <w:rFonts w:ascii="Times New Roman" w:eastAsia="Times New Roman" w:hAnsi="Times New Roman" w:cs="Times New Roman"/>
          <w:sz w:val="24"/>
          <w:szCs w:val="24"/>
          <w:lang w:val="es-ES"/>
        </w:rPr>
      </w:pPr>
      <w:r w:rsidRPr="00AD101F">
        <w:rPr>
          <w:rFonts w:ascii="Times New Roman" w:eastAsia="Times New Roman" w:hAnsi="Times New Roman" w:cs="Times New Roman"/>
          <w:sz w:val="24"/>
          <w:szCs w:val="24"/>
          <w:lang w:val="es-ES"/>
        </w:rPr>
        <w:t xml:space="preserve">Empezando por recordar que –antes, durante y después de todo ejercicio de discernimiento comunitario– es necesario hacer una radiografía desarmada de cómo nos va, como personas y como cuerpo, </w:t>
      </w:r>
      <w:r w:rsidR="00E13683" w:rsidRPr="00AD101F">
        <w:rPr>
          <w:rFonts w:ascii="Times New Roman" w:eastAsia="Times New Roman" w:hAnsi="Times New Roman" w:cs="Times New Roman"/>
          <w:sz w:val="24"/>
          <w:szCs w:val="24"/>
          <w:lang w:val="es-ES"/>
        </w:rPr>
        <w:t xml:space="preserve">en </w:t>
      </w:r>
      <w:r w:rsidRPr="00AD101F">
        <w:rPr>
          <w:rFonts w:ascii="Times New Roman" w:eastAsia="Times New Roman" w:hAnsi="Times New Roman" w:cs="Times New Roman"/>
          <w:sz w:val="24"/>
          <w:szCs w:val="24"/>
          <w:lang w:val="es-ES"/>
        </w:rPr>
        <w:t xml:space="preserve">el ser Iglesia viva, es decir, </w:t>
      </w:r>
      <w:r w:rsidR="00E13683" w:rsidRPr="00AD101F">
        <w:rPr>
          <w:rFonts w:ascii="Times New Roman" w:eastAsia="Times New Roman" w:hAnsi="Times New Roman" w:cs="Times New Roman"/>
          <w:sz w:val="24"/>
          <w:szCs w:val="24"/>
          <w:lang w:val="es-ES"/>
        </w:rPr>
        <w:t xml:space="preserve">en </w:t>
      </w:r>
      <w:r w:rsidRPr="00AD101F">
        <w:rPr>
          <w:rFonts w:ascii="Times New Roman" w:eastAsia="Times New Roman" w:hAnsi="Times New Roman" w:cs="Times New Roman"/>
          <w:sz w:val="24"/>
          <w:szCs w:val="24"/>
          <w:lang w:val="es-ES"/>
        </w:rPr>
        <w:t xml:space="preserve">el </w:t>
      </w:r>
      <w:r w:rsidR="00CC1A47" w:rsidRPr="00AD101F">
        <w:rPr>
          <w:rFonts w:ascii="Times New Roman" w:eastAsia="Times New Roman" w:hAnsi="Times New Roman" w:cs="Times New Roman"/>
          <w:sz w:val="24"/>
          <w:szCs w:val="24"/>
          <w:lang w:val="es-ES"/>
        </w:rPr>
        <w:t>permanecer</w:t>
      </w:r>
      <w:r w:rsidRPr="00AD101F">
        <w:rPr>
          <w:rFonts w:ascii="Times New Roman" w:eastAsia="Times New Roman" w:hAnsi="Times New Roman" w:cs="Times New Roman"/>
          <w:sz w:val="24"/>
          <w:szCs w:val="24"/>
          <w:lang w:val="es-ES"/>
        </w:rPr>
        <w:t xml:space="preserve"> con gratitud y alegría en-Cristo según lo que San Pablo declara a los Gálatas: </w:t>
      </w:r>
      <w:r w:rsidR="0007672C" w:rsidRPr="00AD101F">
        <w:rPr>
          <w:rFonts w:ascii="Times New Roman" w:eastAsia="Times New Roman" w:hAnsi="Times New Roman" w:cs="Times New Roman"/>
          <w:sz w:val="24"/>
          <w:szCs w:val="24"/>
          <w:lang w:val="es-ES"/>
        </w:rPr>
        <w:t>«</w:t>
      </w:r>
      <w:r w:rsidR="00CC1A47" w:rsidRPr="00AD101F">
        <w:rPr>
          <w:rFonts w:ascii="Times New Roman" w:eastAsia="Times New Roman" w:hAnsi="Times New Roman" w:cs="Times New Roman"/>
          <w:sz w:val="24"/>
          <w:szCs w:val="24"/>
          <w:lang w:val="es-ES"/>
        </w:rPr>
        <w:t>Todos ustedes, que fueron bautizados en Cristo, han sido revestidos de Cristo. Por lo tanto, ya no hay judío ni pagano, esclavo ni hombre libre, varón ni mujer, porque todos ustedes no son más que uno en Cristo Jesús</w:t>
      </w:r>
      <w:r w:rsidR="0007672C" w:rsidRPr="00AD101F">
        <w:rPr>
          <w:rFonts w:ascii="Times New Roman" w:eastAsia="Times New Roman" w:hAnsi="Times New Roman" w:cs="Times New Roman"/>
          <w:sz w:val="24"/>
          <w:szCs w:val="24"/>
          <w:lang w:val="es-ES"/>
        </w:rPr>
        <w:t>»</w:t>
      </w:r>
      <w:r w:rsidRPr="00AD101F">
        <w:rPr>
          <w:rFonts w:ascii="Times New Roman" w:eastAsia="Times New Roman" w:hAnsi="Times New Roman" w:cs="Times New Roman"/>
          <w:sz w:val="24"/>
          <w:szCs w:val="24"/>
          <w:lang w:val="es-ES"/>
        </w:rPr>
        <w:t xml:space="preserve"> (Gál 3,</w:t>
      </w:r>
      <w:r w:rsidR="002836D1">
        <w:rPr>
          <w:rFonts w:ascii="Times New Roman" w:eastAsia="Times New Roman" w:hAnsi="Times New Roman" w:cs="Times New Roman"/>
          <w:sz w:val="24"/>
          <w:szCs w:val="24"/>
          <w:lang w:val="es-ES"/>
        </w:rPr>
        <w:t xml:space="preserve"> </w:t>
      </w:r>
      <w:r w:rsidRPr="00AD101F">
        <w:rPr>
          <w:rFonts w:ascii="Times New Roman" w:eastAsia="Times New Roman" w:hAnsi="Times New Roman" w:cs="Times New Roman"/>
          <w:sz w:val="24"/>
          <w:szCs w:val="24"/>
          <w:lang w:val="es-ES"/>
        </w:rPr>
        <w:t xml:space="preserve">27-28). De </w:t>
      </w:r>
      <w:r w:rsidR="00CC1A47" w:rsidRPr="00AD101F">
        <w:rPr>
          <w:rFonts w:ascii="Times New Roman" w:eastAsia="Times New Roman" w:hAnsi="Times New Roman" w:cs="Times New Roman"/>
          <w:sz w:val="24"/>
          <w:szCs w:val="24"/>
          <w:lang w:val="es-ES"/>
        </w:rPr>
        <w:t xml:space="preserve">aquí, de </w:t>
      </w:r>
      <w:r w:rsidRPr="00AD101F">
        <w:rPr>
          <w:rFonts w:ascii="Times New Roman" w:eastAsia="Times New Roman" w:hAnsi="Times New Roman" w:cs="Times New Roman"/>
          <w:i/>
          <w:iCs/>
          <w:sz w:val="24"/>
          <w:szCs w:val="24"/>
          <w:lang w:val="es-ES"/>
        </w:rPr>
        <w:t>esta</w:t>
      </w:r>
      <w:r w:rsidRPr="00AD101F">
        <w:rPr>
          <w:rFonts w:ascii="Times New Roman" w:eastAsia="Times New Roman" w:hAnsi="Times New Roman" w:cs="Times New Roman"/>
          <w:sz w:val="24"/>
          <w:szCs w:val="24"/>
          <w:lang w:val="es-ES"/>
        </w:rPr>
        <w:t xml:space="preserve"> raíz</w:t>
      </w:r>
      <w:r w:rsidR="00CC1A47" w:rsidRPr="00AD101F">
        <w:rPr>
          <w:rFonts w:ascii="Times New Roman" w:eastAsia="Times New Roman" w:hAnsi="Times New Roman" w:cs="Times New Roman"/>
          <w:sz w:val="24"/>
          <w:szCs w:val="24"/>
          <w:lang w:val="es-ES"/>
        </w:rPr>
        <w:t>,</w:t>
      </w:r>
      <w:r w:rsidRPr="00AD101F">
        <w:rPr>
          <w:rFonts w:ascii="Times New Roman" w:eastAsia="Times New Roman" w:hAnsi="Times New Roman" w:cs="Times New Roman"/>
          <w:sz w:val="24"/>
          <w:szCs w:val="24"/>
          <w:lang w:val="es-ES"/>
        </w:rPr>
        <w:t xml:space="preserve"> surgen</w:t>
      </w:r>
      <w:r w:rsidR="002836D1">
        <w:rPr>
          <w:rFonts w:ascii="Times New Roman" w:eastAsia="Times New Roman" w:hAnsi="Times New Roman" w:cs="Times New Roman"/>
          <w:sz w:val="24"/>
          <w:szCs w:val="24"/>
          <w:lang w:val="es-ES"/>
        </w:rPr>
        <w:t xml:space="preserve"> </w:t>
      </w:r>
      <w:r w:rsidRPr="00AD101F">
        <w:rPr>
          <w:rFonts w:ascii="Times New Roman" w:eastAsia="Times New Roman" w:hAnsi="Times New Roman" w:cs="Times New Roman"/>
          <w:sz w:val="24"/>
          <w:szCs w:val="24"/>
          <w:lang w:val="es-ES"/>
        </w:rPr>
        <w:t xml:space="preserve">tres pares de </w:t>
      </w:r>
      <w:r w:rsidR="00E13683" w:rsidRPr="00AD101F">
        <w:rPr>
          <w:rFonts w:ascii="Times New Roman" w:eastAsia="Times New Roman" w:hAnsi="Times New Roman" w:cs="Times New Roman"/>
          <w:sz w:val="24"/>
          <w:szCs w:val="24"/>
          <w:lang w:val="es-ES"/>
        </w:rPr>
        <w:t>actitudes</w:t>
      </w:r>
      <w:r w:rsidRPr="00AD101F">
        <w:rPr>
          <w:rFonts w:ascii="Times New Roman" w:eastAsia="Times New Roman" w:hAnsi="Times New Roman" w:cs="Times New Roman"/>
          <w:sz w:val="24"/>
          <w:szCs w:val="24"/>
          <w:lang w:val="es-ES"/>
        </w:rPr>
        <w:t xml:space="preserve"> para una práctica evangélica del discernimiento: intención y humildad; obediencia y parres</w:t>
      </w:r>
      <w:r w:rsidR="00B1452F" w:rsidRPr="00AD101F">
        <w:rPr>
          <w:rFonts w:ascii="Times New Roman" w:eastAsia="Times New Roman" w:hAnsi="Times New Roman" w:cs="Times New Roman"/>
          <w:sz w:val="24"/>
          <w:szCs w:val="24"/>
          <w:lang w:val="es-ES"/>
        </w:rPr>
        <w:t>í</w:t>
      </w:r>
      <w:r w:rsidRPr="00AD101F">
        <w:rPr>
          <w:rFonts w:ascii="Times New Roman" w:eastAsia="Times New Roman" w:hAnsi="Times New Roman" w:cs="Times New Roman"/>
          <w:sz w:val="24"/>
          <w:szCs w:val="24"/>
          <w:lang w:val="es-ES"/>
        </w:rPr>
        <w:t>a; sentir en el Espíritu y pensar sinodalmente.</w:t>
      </w:r>
    </w:p>
    <w:p w:rsidR="00324CF0" w:rsidRPr="00AD101F" w:rsidRDefault="00324CF0" w:rsidP="00324CF0">
      <w:pPr>
        <w:pStyle w:val="Normale1"/>
        <w:tabs>
          <w:tab w:val="left" w:pos="1890"/>
        </w:tabs>
        <w:spacing w:line="400" w:lineRule="exact"/>
        <w:ind w:firstLine="709"/>
        <w:jc w:val="both"/>
        <w:rPr>
          <w:rFonts w:ascii="Times New Roman" w:hAnsi="Times New Roman" w:cs="Times New Roman"/>
          <w:bCs/>
          <w:sz w:val="24"/>
          <w:szCs w:val="24"/>
          <w:lang w:val="es-ES"/>
        </w:rPr>
      </w:pPr>
    </w:p>
    <w:p w:rsidR="00324CF0" w:rsidRPr="00AD101F" w:rsidRDefault="00892100" w:rsidP="00324CF0">
      <w:pPr>
        <w:pStyle w:val="Normale1"/>
        <w:tabs>
          <w:tab w:val="left" w:pos="1890"/>
        </w:tabs>
        <w:spacing w:after="120"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
          <w:bCs/>
          <w:sz w:val="24"/>
          <w:szCs w:val="24"/>
          <w:lang w:val="es-ES"/>
        </w:rPr>
        <w:t>2</w:t>
      </w:r>
      <w:r w:rsidR="00324CF0" w:rsidRPr="00AD101F">
        <w:rPr>
          <w:rFonts w:ascii="Times New Roman" w:hAnsi="Times New Roman" w:cs="Times New Roman"/>
          <w:b/>
          <w:bCs/>
          <w:sz w:val="24"/>
          <w:szCs w:val="24"/>
          <w:lang w:val="es-ES"/>
        </w:rPr>
        <w:t>.1.</w:t>
      </w:r>
      <w:r w:rsidR="002836D1">
        <w:rPr>
          <w:rFonts w:ascii="Times New Roman" w:hAnsi="Times New Roman" w:cs="Times New Roman"/>
          <w:b/>
          <w:bCs/>
          <w:sz w:val="24"/>
          <w:szCs w:val="24"/>
          <w:lang w:val="es-ES"/>
        </w:rPr>
        <w:t xml:space="preserve"> </w:t>
      </w:r>
      <w:r w:rsidR="00324CF0" w:rsidRPr="00AD101F">
        <w:rPr>
          <w:rFonts w:ascii="Times New Roman" w:eastAsia="Times New Roman" w:hAnsi="Times New Roman" w:cs="Times New Roman"/>
          <w:b/>
          <w:i/>
          <w:iCs/>
          <w:sz w:val="24"/>
          <w:szCs w:val="24"/>
          <w:lang w:val="es-ES"/>
        </w:rPr>
        <w:t>I</w:t>
      </w:r>
      <w:r w:rsidR="00B1452F" w:rsidRPr="00AD101F">
        <w:rPr>
          <w:rFonts w:ascii="Times New Roman" w:eastAsia="Times New Roman" w:hAnsi="Times New Roman" w:cs="Times New Roman"/>
          <w:b/>
          <w:i/>
          <w:iCs/>
          <w:sz w:val="24"/>
          <w:szCs w:val="24"/>
          <w:lang w:val="es-ES"/>
        </w:rPr>
        <w:t>ntención y humildad</w:t>
      </w:r>
    </w:p>
    <w:p w:rsidR="00B1452F" w:rsidRPr="00AD101F" w:rsidRDefault="00B1452F" w:rsidP="00324CF0">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 xml:space="preserve">Cada vez de nuevo estamos llamados a preguntarnos ante Dios, con sinceridad: ¿cuál es la </w:t>
      </w:r>
      <w:r w:rsidRPr="00AD101F">
        <w:rPr>
          <w:rFonts w:ascii="Times New Roman" w:hAnsi="Times New Roman" w:cs="Times New Roman"/>
          <w:bCs/>
          <w:i/>
          <w:iCs/>
          <w:sz w:val="24"/>
          <w:szCs w:val="24"/>
          <w:lang w:val="es-ES"/>
        </w:rPr>
        <w:t>intención</w:t>
      </w:r>
      <w:r w:rsidRPr="00AD101F">
        <w:rPr>
          <w:rFonts w:ascii="Times New Roman" w:hAnsi="Times New Roman" w:cs="Times New Roman"/>
          <w:bCs/>
          <w:sz w:val="24"/>
          <w:szCs w:val="24"/>
          <w:lang w:val="es-ES"/>
        </w:rPr>
        <w:t xml:space="preserve"> –es decir, la dirección y la tensión del espíritu– que subyace, anima y orienta mi par</w:t>
      </w:r>
      <w:r w:rsidR="00855EB0">
        <w:rPr>
          <w:rFonts w:ascii="Times New Roman" w:hAnsi="Times New Roman" w:cs="Times New Roman"/>
          <w:bCs/>
          <w:sz w:val="24"/>
          <w:szCs w:val="24"/>
          <w:lang w:val="es-ES"/>
        </w:rPr>
        <w:t>ticipación en el</w:t>
      </w:r>
      <w:r w:rsidRPr="00AD101F">
        <w:rPr>
          <w:rFonts w:ascii="Times New Roman" w:hAnsi="Times New Roman" w:cs="Times New Roman"/>
          <w:bCs/>
          <w:sz w:val="24"/>
          <w:szCs w:val="24"/>
          <w:lang w:val="es-ES"/>
        </w:rPr>
        <w:t xml:space="preserve"> proceso del discernimiento? </w:t>
      </w:r>
      <w:r w:rsidR="00712F2C" w:rsidRPr="00AD101F">
        <w:rPr>
          <w:rFonts w:ascii="Times New Roman" w:hAnsi="Times New Roman" w:cs="Times New Roman"/>
          <w:bCs/>
          <w:sz w:val="24"/>
          <w:szCs w:val="24"/>
          <w:lang w:val="es-ES"/>
        </w:rPr>
        <w:t>Y,</w:t>
      </w:r>
      <w:r w:rsidRPr="00AD101F">
        <w:rPr>
          <w:rFonts w:ascii="Times New Roman" w:hAnsi="Times New Roman" w:cs="Times New Roman"/>
          <w:bCs/>
          <w:sz w:val="24"/>
          <w:szCs w:val="24"/>
          <w:lang w:val="es-ES"/>
        </w:rPr>
        <w:t xml:space="preserve"> por lo tanto,</w:t>
      </w:r>
      <w:r w:rsidR="00712F2C" w:rsidRPr="00AD101F">
        <w:rPr>
          <w:rFonts w:ascii="Times New Roman" w:hAnsi="Times New Roman" w:cs="Times New Roman"/>
          <w:bCs/>
          <w:sz w:val="24"/>
          <w:szCs w:val="24"/>
          <w:lang w:val="es-ES"/>
        </w:rPr>
        <w:t xml:space="preserve"> el</w:t>
      </w:r>
      <w:r w:rsidRPr="00AD101F">
        <w:rPr>
          <w:rFonts w:ascii="Times New Roman" w:hAnsi="Times New Roman" w:cs="Times New Roman"/>
          <w:bCs/>
          <w:sz w:val="24"/>
          <w:szCs w:val="24"/>
          <w:lang w:val="es-ES"/>
        </w:rPr>
        <w:t xml:space="preserve"> escuchar, </w:t>
      </w:r>
      <w:r w:rsidR="00712F2C" w:rsidRPr="00AD101F">
        <w:rPr>
          <w:rFonts w:ascii="Times New Roman" w:hAnsi="Times New Roman" w:cs="Times New Roman"/>
          <w:bCs/>
          <w:sz w:val="24"/>
          <w:szCs w:val="24"/>
          <w:lang w:val="es-ES"/>
        </w:rPr>
        <w:t>el distinguir</w:t>
      </w:r>
      <w:r w:rsidRPr="00AD101F">
        <w:rPr>
          <w:rFonts w:ascii="Times New Roman" w:hAnsi="Times New Roman" w:cs="Times New Roman"/>
          <w:bCs/>
          <w:sz w:val="24"/>
          <w:szCs w:val="24"/>
          <w:lang w:val="es-ES"/>
        </w:rPr>
        <w:t>,</w:t>
      </w:r>
      <w:r w:rsidR="00712F2C" w:rsidRPr="00AD101F">
        <w:rPr>
          <w:rFonts w:ascii="Times New Roman" w:hAnsi="Times New Roman" w:cs="Times New Roman"/>
          <w:bCs/>
          <w:sz w:val="24"/>
          <w:szCs w:val="24"/>
          <w:lang w:val="es-ES"/>
        </w:rPr>
        <w:t xml:space="preserve"> el</w:t>
      </w:r>
      <w:r w:rsidRPr="00AD101F">
        <w:rPr>
          <w:rFonts w:ascii="Times New Roman" w:hAnsi="Times New Roman" w:cs="Times New Roman"/>
          <w:bCs/>
          <w:sz w:val="24"/>
          <w:szCs w:val="24"/>
          <w:lang w:val="es-ES"/>
        </w:rPr>
        <w:t xml:space="preserve"> proponer,</w:t>
      </w:r>
      <w:r w:rsidR="00712F2C" w:rsidRPr="00AD101F">
        <w:rPr>
          <w:rFonts w:ascii="Times New Roman" w:hAnsi="Times New Roman" w:cs="Times New Roman"/>
          <w:bCs/>
          <w:sz w:val="24"/>
          <w:szCs w:val="24"/>
          <w:lang w:val="es-ES"/>
        </w:rPr>
        <w:t xml:space="preserve"> el</w:t>
      </w:r>
      <w:r w:rsidRPr="00AD101F">
        <w:rPr>
          <w:rFonts w:ascii="Times New Roman" w:hAnsi="Times New Roman" w:cs="Times New Roman"/>
          <w:bCs/>
          <w:sz w:val="24"/>
          <w:szCs w:val="24"/>
          <w:lang w:val="es-ES"/>
        </w:rPr>
        <w:t xml:space="preserve"> dar mi aporte a la decisión. Si la intención no es la </w:t>
      </w:r>
      <w:r w:rsidR="00712F2C" w:rsidRPr="00AD101F">
        <w:rPr>
          <w:rFonts w:ascii="Times New Roman" w:hAnsi="Times New Roman" w:cs="Times New Roman"/>
          <w:bCs/>
          <w:sz w:val="24"/>
          <w:szCs w:val="24"/>
          <w:lang w:val="es-ES"/>
        </w:rPr>
        <w:t>justa</w:t>
      </w:r>
      <w:r w:rsidRPr="00AD101F">
        <w:rPr>
          <w:rFonts w:ascii="Times New Roman" w:hAnsi="Times New Roman" w:cs="Times New Roman"/>
          <w:bCs/>
          <w:sz w:val="24"/>
          <w:szCs w:val="24"/>
          <w:lang w:val="es-ES"/>
        </w:rPr>
        <w:t xml:space="preserve"> y recta, todo </w:t>
      </w:r>
      <w:r w:rsidR="00712F2C" w:rsidRPr="00AD101F">
        <w:rPr>
          <w:rFonts w:ascii="Times New Roman" w:hAnsi="Times New Roman" w:cs="Times New Roman"/>
          <w:bCs/>
          <w:sz w:val="24"/>
          <w:szCs w:val="24"/>
          <w:lang w:val="es-ES"/>
        </w:rPr>
        <w:t xml:space="preserve">se sofoca </w:t>
      </w:r>
      <w:r w:rsidRPr="00AD101F">
        <w:rPr>
          <w:rFonts w:ascii="Times New Roman" w:hAnsi="Times New Roman" w:cs="Times New Roman"/>
          <w:bCs/>
          <w:sz w:val="24"/>
          <w:szCs w:val="24"/>
          <w:lang w:val="es-ES"/>
        </w:rPr>
        <w:t xml:space="preserve">desde el principio y </w:t>
      </w:r>
      <w:r w:rsidR="00712F2C" w:rsidRPr="00AD101F">
        <w:rPr>
          <w:rFonts w:ascii="Times New Roman" w:hAnsi="Times New Roman" w:cs="Times New Roman"/>
          <w:bCs/>
          <w:sz w:val="24"/>
          <w:szCs w:val="24"/>
          <w:lang w:val="es-ES"/>
        </w:rPr>
        <w:t xml:space="preserve">se </w:t>
      </w:r>
      <w:r w:rsidRPr="00AD101F">
        <w:rPr>
          <w:rFonts w:ascii="Times New Roman" w:hAnsi="Times New Roman" w:cs="Times New Roman"/>
          <w:bCs/>
          <w:sz w:val="24"/>
          <w:szCs w:val="24"/>
          <w:lang w:val="es-ES"/>
        </w:rPr>
        <w:t xml:space="preserve">corre el riesgo de contaminar e incluso </w:t>
      </w:r>
      <w:r w:rsidR="00712F2C" w:rsidRPr="00AD101F">
        <w:rPr>
          <w:rFonts w:ascii="Times New Roman" w:hAnsi="Times New Roman" w:cs="Times New Roman"/>
          <w:bCs/>
          <w:sz w:val="24"/>
          <w:szCs w:val="24"/>
          <w:lang w:val="es-ES"/>
        </w:rPr>
        <w:t>de falsear</w:t>
      </w:r>
      <w:r w:rsidRPr="00AD101F">
        <w:rPr>
          <w:rFonts w:ascii="Times New Roman" w:hAnsi="Times New Roman" w:cs="Times New Roman"/>
          <w:bCs/>
          <w:sz w:val="24"/>
          <w:szCs w:val="24"/>
          <w:lang w:val="es-ES"/>
        </w:rPr>
        <w:t xml:space="preserve"> el proceso.</w:t>
      </w:r>
    </w:p>
    <w:p w:rsidR="00712F2C" w:rsidRPr="00AD101F" w:rsidRDefault="00712F2C" w:rsidP="00324CF0">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 xml:space="preserve">Lo que se exige es la </w:t>
      </w:r>
      <w:r w:rsidRPr="00AD101F">
        <w:rPr>
          <w:rFonts w:ascii="Times New Roman" w:hAnsi="Times New Roman" w:cs="Times New Roman"/>
          <w:bCs/>
          <w:i/>
          <w:iCs/>
          <w:sz w:val="24"/>
          <w:szCs w:val="24"/>
          <w:lang w:val="es-ES"/>
        </w:rPr>
        <w:t>intención</w:t>
      </w:r>
      <w:r w:rsidRPr="00AD101F">
        <w:rPr>
          <w:rFonts w:ascii="Times New Roman" w:hAnsi="Times New Roman" w:cs="Times New Roman"/>
          <w:bCs/>
          <w:sz w:val="24"/>
          <w:szCs w:val="24"/>
          <w:lang w:val="es-ES"/>
        </w:rPr>
        <w:t xml:space="preserve"> de acoger a todos y acogernos todos, recíprocamente, como Jesús hizo con cada uno de nosotros. En términos concretos: la intención de escuchar,</w:t>
      </w:r>
      <w:r w:rsidR="00D96B3B" w:rsidRPr="00AD101F">
        <w:rPr>
          <w:rFonts w:ascii="Times New Roman" w:hAnsi="Times New Roman" w:cs="Times New Roman"/>
          <w:bCs/>
          <w:sz w:val="24"/>
          <w:szCs w:val="24"/>
          <w:lang w:val="es-ES"/>
        </w:rPr>
        <w:t xml:space="preserve"> de</w:t>
      </w:r>
      <w:r w:rsidRPr="00AD101F">
        <w:rPr>
          <w:rFonts w:ascii="Times New Roman" w:hAnsi="Times New Roman" w:cs="Times New Roman"/>
          <w:bCs/>
          <w:sz w:val="24"/>
          <w:szCs w:val="24"/>
          <w:lang w:val="es-ES"/>
        </w:rPr>
        <w:t xml:space="preserve"> comprender desde </w:t>
      </w:r>
      <w:r w:rsidR="005E74BA" w:rsidRPr="00AD101F">
        <w:rPr>
          <w:rFonts w:ascii="Times New Roman" w:hAnsi="Times New Roman" w:cs="Times New Roman"/>
          <w:bCs/>
          <w:sz w:val="24"/>
          <w:szCs w:val="24"/>
          <w:lang w:val="es-ES"/>
        </w:rPr>
        <w:t>a</w:t>
      </w:r>
      <w:r w:rsidRPr="00AD101F">
        <w:rPr>
          <w:rFonts w:ascii="Times New Roman" w:hAnsi="Times New Roman" w:cs="Times New Roman"/>
          <w:bCs/>
          <w:sz w:val="24"/>
          <w:szCs w:val="24"/>
          <w:lang w:val="es-ES"/>
        </w:rPr>
        <w:t xml:space="preserve">dentro, </w:t>
      </w:r>
      <w:r w:rsidR="00D96B3B" w:rsidRPr="00AD101F">
        <w:rPr>
          <w:rFonts w:ascii="Times New Roman" w:hAnsi="Times New Roman" w:cs="Times New Roman"/>
          <w:bCs/>
          <w:sz w:val="24"/>
          <w:szCs w:val="24"/>
          <w:lang w:val="es-ES"/>
        </w:rPr>
        <w:t xml:space="preserve">de </w:t>
      </w:r>
      <w:r w:rsidRPr="00AD101F">
        <w:rPr>
          <w:rFonts w:ascii="Times New Roman" w:hAnsi="Times New Roman" w:cs="Times New Roman"/>
          <w:bCs/>
          <w:sz w:val="24"/>
          <w:szCs w:val="24"/>
          <w:lang w:val="es-ES"/>
        </w:rPr>
        <w:t xml:space="preserve">dar el primer paso, </w:t>
      </w:r>
      <w:r w:rsidR="00D96B3B" w:rsidRPr="00AD101F">
        <w:rPr>
          <w:rFonts w:ascii="Times New Roman" w:hAnsi="Times New Roman" w:cs="Times New Roman"/>
          <w:bCs/>
          <w:sz w:val="24"/>
          <w:szCs w:val="24"/>
          <w:lang w:val="es-ES"/>
        </w:rPr>
        <w:t xml:space="preserve">de </w:t>
      </w:r>
      <w:r w:rsidRPr="00AD101F">
        <w:rPr>
          <w:rFonts w:ascii="Times New Roman" w:hAnsi="Times New Roman" w:cs="Times New Roman"/>
          <w:bCs/>
          <w:sz w:val="24"/>
          <w:szCs w:val="24"/>
          <w:lang w:val="es-ES"/>
        </w:rPr>
        <w:t xml:space="preserve">ponerse en la piel del otro, </w:t>
      </w:r>
      <w:r w:rsidR="00D96B3B" w:rsidRPr="00AD101F">
        <w:rPr>
          <w:rFonts w:ascii="Times New Roman" w:hAnsi="Times New Roman" w:cs="Times New Roman"/>
          <w:bCs/>
          <w:sz w:val="24"/>
          <w:szCs w:val="24"/>
          <w:lang w:val="es-ES"/>
        </w:rPr>
        <w:t xml:space="preserve">de </w:t>
      </w:r>
      <w:r w:rsidRPr="00AD101F">
        <w:rPr>
          <w:rFonts w:ascii="Times New Roman" w:hAnsi="Times New Roman" w:cs="Times New Roman"/>
          <w:bCs/>
          <w:sz w:val="24"/>
          <w:szCs w:val="24"/>
          <w:lang w:val="es-ES"/>
        </w:rPr>
        <w:t>saber esperar y saber d</w:t>
      </w:r>
      <w:r w:rsidR="00D96B3B" w:rsidRPr="00AD101F">
        <w:rPr>
          <w:rFonts w:ascii="Times New Roman" w:hAnsi="Times New Roman" w:cs="Times New Roman"/>
          <w:bCs/>
          <w:sz w:val="24"/>
          <w:szCs w:val="24"/>
          <w:lang w:val="es-ES"/>
        </w:rPr>
        <w:t>on</w:t>
      </w:r>
      <w:r w:rsidRPr="00AD101F">
        <w:rPr>
          <w:rFonts w:ascii="Times New Roman" w:hAnsi="Times New Roman" w:cs="Times New Roman"/>
          <w:bCs/>
          <w:sz w:val="24"/>
          <w:szCs w:val="24"/>
          <w:lang w:val="es-ES"/>
        </w:rPr>
        <w:t xml:space="preserve">ar </w:t>
      </w:r>
      <w:r w:rsidR="00D96B3B" w:rsidRPr="00AD101F">
        <w:rPr>
          <w:rFonts w:ascii="Times New Roman" w:hAnsi="Times New Roman" w:cs="Times New Roman"/>
          <w:bCs/>
          <w:sz w:val="24"/>
          <w:szCs w:val="24"/>
          <w:lang w:val="es-ES"/>
        </w:rPr>
        <w:t>el propio</w:t>
      </w:r>
      <w:r w:rsidRPr="00AD101F">
        <w:rPr>
          <w:rFonts w:ascii="Times New Roman" w:hAnsi="Times New Roman" w:cs="Times New Roman"/>
          <w:bCs/>
          <w:sz w:val="24"/>
          <w:szCs w:val="24"/>
          <w:lang w:val="es-ES"/>
        </w:rPr>
        <w:t xml:space="preserve"> aporte en el momento </w:t>
      </w:r>
      <w:r w:rsidR="00D96B3B" w:rsidRPr="00AD101F">
        <w:rPr>
          <w:rFonts w:ascii="Times New Roman" w:hAnsi="Times New Roman" w:cs="Times New Roman"/>
          <w:bCs/>
          <w:sz w:val="24"/>
          <w:szCs w:val="24"/>
          <w:lang w:val="es-ES"/>
        </w:rPr>
        <w:t xml:space="preserve">justo </w:t>
      </w:r>
      <w:r w:rsidRPr="00AD101F">
        <w:rPr>
          <w:rFonts w:ascii="Times New Roman" w:hAnsi="Times New Roman" w:cs="Times New Roman"/>
          <w:bCs/>
          <w:sz w:val="24"/>
          <w:szCs w:val="24"/>
          <w:lang w:val="es-ES"/>
        </w:rPr>
        <w:t xml:space="preserve">y </w:t>
      </w:r>
      <w:r w:rsidR="00D96B3B" w:rsidRPr="00AD101F">
        <w:rPr>
          <w:rFonts w:ascii="Times New Roman" w:hAnsi="Times New Roman" w:cs="Times New Roman"/>
          <w:bCs/>
          <w:sz w:val="24"/>
          <w:szCs w:val="24"/>
          <w:lang w:val="es-ES"/>
        </w:rPr>
        <w:t xml:space="preserve">de </w:t>
      </w:r>
      <w:r w:rsidR="005D560B" w:rsidRPr="00AD101F">
        <w:rPr>
          <w:rFonts w:ascii="Times New Roman" w:hAnsi="Times New Roman" w:cs="Times New Roman"/>
          <w:bCs/>
          <w:sz w:val="24"/>
          <w:szCs w:val="24"/>
          <w:lang w:val="es-ES"/>
        </w:rPr>
        <w:t xml:space="preserve">la </w:t>
      </w:r>
      <w:r w:rsidR="00D96B3B" w:rsidRPr="00AD101F">
        <w:rPr>
          <w:rFonts w:ascii="Times New Roman" w:hAnsi="Times New Roman" w:cs="Times New Roman"/>
          <w:bCs/>
          <w:sz w:val="24"/>
          <w:szCs w:val="24"/>
          <w:lang w:val="es-ES"/>
        </w:rPr>
        <w:t>manera adecuada</w:t>
      </w:r>
      <w:r w:rsidRPr="00AD101F">
        <w:rPr>
          <w:rFonts w:ascii="Times New Roman" w:hAnsi="Times New Roman" w:cs="Times New Roman"/>
          <w:bCs/>
          <w:sz w:val="24"/>
          <w:szCs w:val="24"/>
          <w:lang w:val="es-ES"/>
        </w:rPr>
        <w:t>...</w:t>
      </w:r>
    </w:p>
    <w:p w:rsidR="00D96B3B" w:rsidRPr="00AD101F" w:rsidRDefault="00D96B3B" w:rsidP="00324CF0">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 xml:space="preserve">Esta actitud implica la </w:t>
      </w:r>
      <w:r w:rsidRPr="00AD101F">
        <w:rPr>
          <w:rFonts w:ascii="Times New Roman" w:hAnsi="Times New Roman" w:cs="Times New Roman"/>
          <w:bCs/>
          <w:i/>
          <w:iCs/>
          <w:sz w:val="24"/>
          <w:szCs w:val="24"/>
          <w:lang w:val="es-ES"/>
        </w:rPr>
        <w:t>humildad</w:t>
      </w:r>
      <w:r w:rsidRPr="00AD101F">
        <w:rPr>
          <w:rFonts w:ascii="Times New Roman" w:hAnsi="Times New Roman" w:cs="Times New Roman"/>
          <w:bCs/>
          <w:sz w:val="24"/>
          <w:szCs w:val="24"/>
          <w:lang w:val="es-ES"/>
        </w:rPr>
        <w:t xml:space="preserve">: que siempre de nuevo purifica los pensamientos, los sentimientos, las emociones e incluso las mociones interiores que nos mueven y orientan. Humildad que significa ser conscientes de que hasta el ministerio o carisma o competencia </w:t>
      </w:r>
      <w:r w:rsidR="005307FC" w:rsidRPr="00AD101F">
        <w:rPr>
          <w:rFonts w:ascii="Times New Roman" w:hAnsi="Times New Roman" w:cs="Times New Roman"/>
          <w:bCs/>
          <w:sz w:val="24"/>
          <w:szCs w:val="24"/>
          <w:lang w:val="es-ES"/>
        </w:rPr>
        <w:t xml:space="preserve">más grande </w:t>
      </w:r>
      <w:r w:rsidRPr="00AD101F">
        <w:rPr>
          <w:rFonts w:ascii="Times New Roman" w:hAnsi="Times New Roman" w:cs="Times New Roman"/>
          <w:bCs/>
          <w:sz w:val="24"/>
          <w:szCs w:val="24"/>
          <w:lang w:val="es-ES"/>
        </w:rPr>
        <w:t>se recibe de Dios y es para todos, siendo cada uno de nosotros un simple administrador.</w:t>
      </w:r>
    </w:p>
    <w:p w:rsidR="005307FC" w:rsidRPr="00AD101F" w:rsidRDefault="005307FC" w:rsidP="00324CF0">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 xml:space="preserve">En este sentido, podríamos asumir como Palabra que sea </w:t>
      </w:r>
      <w:r w:rsidR="0007672C"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lámpara para nuestros pasos</w:t>
      </w:r>
      <w:r w:rsidR="0007672C"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 xml:space="preserve"> (Sal 119,105) en el proceso de discernimiento comunitario la exhortación de Pablo en la </w:t>
      </w:r>
      <w:r w:rsidR="00EB7BE2" w:rsidRPr="00AD101F">
        <w:rPr>
          <w:rFonts w:ascii="Times New Roman" w:hAnsi="Times New Roman" w:cs="Times New Roman"/>
          <w:bCs/>
          <w:sz w:val="24"/>
          <w:szCs w:val="24"/>
          <w:lang w:val="es-ES"/>
        </w:rPr>
        <w:t>C</w:t>
      </w:r>
      <w:r w:rsidRPr="00AD101F">
        <w:rPr>
          <w:rFonts w:ascii="Times New Roman" w:hAnsi="Times New Roman" w:cs="Times New Roman"/>
          <w:bCs/>
          <w:sz w:val="24"/>
          <w:szCs w:val="24"/>
          <w:lang w:val="es-ES"/>
        </w:rPr>
        <w:t xml:space="preserve">arta a los Filipenses que ilustra la actitud de corazón, de vida y de pensamiento requerida al discípulo, para vivir la </w:t>
      </w:r>
      <w:r w:rsidRPr="00AD101F">
        <w:rPr>
          <w:rFonts w:ascii="Times New Roman" w:hAnsi="Times New Roman" w:cs="Times New Roman"/>
          <w:bCs/>
          <w:i/>
          <w:iCs/>
          <w:sz w:val="24"/>
          <w:szCs w:val="24"/>
          <w:lang w:val="es-ES"/>
        </w:rPr>
        <w:t>koinonia</w:t>
      </w:r>
      <w:r w:rsidRPr="00AD101F">
        <w:rPr>
          <w:rFonts w:ascii="Times New Roman" w:hAnsi="Times New Roman" w:cs="Times New Roman"/>
          <w:bCs/>
          <w:sz w:val="24"/>
          <w:szCs w:val="24"/>
          <w:lang w:val="es-ES"/>
        </w:rPr>
        <w:t xml:space="preserve"> y la </w:t>
      </w:r>
      <w:r w:rsidRPr="00AD101F">
        <w:rPr>
          <w:rFonts w:ascii="Times New Roman" w:hAnsi="Times New Roman" w:cs="Times New Roman"/>
          <w:bCs/>
          <w:i/>
          <w:iCs/>
          <w:sz w:val="24"/>
          <w:szCs w:val="24"/>
          <w:lang w:val="es-ES"/>
        </w:rPr>
        <w:t>diakonía</w:t>
      </w:r>
      <w:r w:rsidR="00855EB0">
        <w:rPr>
          <w:rFonts w:ascii="Times New Roman" w:hAnsi="Times New Roman" w:cs="Times New Roman"/>
          <w:bCs/>
          <w:sz w:val="24"/>
          <w:szCs w:val="24"/>
          <w:lang w:val="es-ES"/>
        </w:rPr>
        <w:t xml:space="preserve"> en </w:t>
      </w:r>
      <w:r w:rsidRPr="00AD101F">
        <w:rPr>
          <w:rFonts w:ascii="Times New Roman" w:hAnsi="Times New Roman" w:cs="Times New Roman"/>
          <w:bCs/>
          <w:sz w:val="24"/>
          <w:szCs w:val="24"/>
          <w:lang w:val="es-ES"/>
        </w:rPr>
        <w:t>Cristo:</w:t>
      </w:r>
    </w:p>
    <w:p w:rsidR="00324CF0" w:rsidRPr="00AD101F" w:rsidRDefault="00324CF0" w:rsidP="00B74753">
      <w:pPr>
        <w:pStyle w:val="Normale1"/>
        <w:tabs>
          <w:tab w:val="left" w:pos="1890"/>
        </w:tabs>
        <w:spacing w:line="240" w:lineRule="auto"/>
        <w:ind w:left="567" w:right="567"/>
        <w:jc w:val="both"/>
        <w:rPr>
          <w:rFonts w:ascii="Times New Roman" w:hAnsi="Times New Roman" w:cs="Times New Roman"/>
          <w:bCs/>
          <w:sz w:val="24"/>
          <w:szCs w:val="24"/>
          <w:lang w:val="es-ES"/>
        </w:rPr>
      </w:pPr>
    </w:p>
    <w:p w:rsidR="00324CF0" w:rsidRPr="00AD101F" w:rsidRDefault="0007672C" w:rsidP="007161DD">
      <w:pPr>
        <w:pStyle w:val="Normale1"/>
        <w:tabs>
          <w:tab w:val="left" w:pos="1890"/>
        </w:tabs>
        <w:spacing w:line="240" w:lineRule="auto"/>
        <w:ind w:left="454" w:right="454"/>
        <w:jc w:val="both"/>
        <w:rPr>
          <w:rFonts w:ascii="Times New Roman" w:hAnsi="Times New Roman" w:cs="Times New Roman"/>
          <w:sz w:val="24"/>
          <w:szCs w:val="24"/>
          <w:lang w:val="es-ES"/>
        </w:rPr>
      </w:pPr>
      <w:r w:rsidRPr="00AD101F">
        <w:rPr>
          <w:rFonts w:ascii="Times New Roman" w:hAnsi="Times New Roman" w:cs="Times New Roman"/>
          <w:bCs/>
          <w:sz w:val="24"/>
          <w:szCs w:val="24"/>
          <w:lang w:val="es-ES"/>
        </w:rPr>
        <w:t>«</w:t>
      </w:r>
      <w:r w:rsidR="00B055C6" w:rsidRPr="00AD101F">
        <w:rPr>
          <w:rFonts w:ascii="Times New Roman" w:hAnsi="Times New Roman" w:cs="Times New Roman"/>
          <w:sz w:val="24"/>
          <w:szCs w:val="24"/>
          <w:lang w:val="es-ES"/>
        </w:rPr>
        <w:t xml:space="preserve">No </w:t>
      </w:r>
      <w:r w:rsidR="00B055C6" w:rsidRPr="00AD101F">
        <w:rPr>
          <w:rFonts w:ascii="Times New Roman" w:hAnsi="Times New Roman" w:cs="Times New Roman"/>
          <w:bCs/>
          <w:sz w:val="24"/>
          <w:szCs w:val="24"/>
          <w:lang w:val="es-ES"/>
        </w:rPr>
        <w:t>hagan nada por espíritu de discordia o de vanidad, y que la humildad los lleve a estimar a los otros como superiores a ustedes mismos. Que cada uno busque no solamente su propio interés, sino también el de los demás. Tengan los mismos</w:t>
      </w:r>
      <w:r w:rsidR="00F43440">
        <w:rPr>
          <w:rFonts w:ascii="Times New Roman" w:hAnsi="Times New Roman" w:cs="Times New Roman"/>
          <w:bCs/>
          <w:sz w:val="24"/>
          <w:szCs w:val="24"/>
          <w:lang w:val="es-ES"/>
        </w:rPr>
        <w:t xml:space="preserve"> sentimientos de Cristo Jesús. É</w:t>
      </w:r>
      <w:r w:rsidR="00B055C6" w:rsidRPr="00AD101F">
        <w:rPr>
          <w:rFonts w:ascii="Times New Roman" w:hAnsi="Times New Roman" w:cs="Times New Roman"/>
          <w:bCs/>
          <w:sz w:val="24"/>
          <w:szCs w:val="24"/>
          <w:lang w:val="es-ES"/>
        </w:rPr>
        <w:t xml:space="preserve">l, que era de condición divina, no consideró esta </w:t>
      </w:r>
      <w:r w:rsidR="00B055C6" w:rsidRPr="00AD101F">
        <w:rPr>
          <w:rFonts w:ascii="Times New Roman" w:hAnsi="Times New Roman" w:cs="Times New Roman"/>
          <w:bCs/>
          <w:sz w:val="24"/>
          <w:szCs w:val="24"/>
          <w:lang w:val="es-ES"/>
        </w:rPr>
        <w:lastRenderedPageBreak/>
        <w:t>igualdad con Dios como algo que debía guardar celosamente: al co</w:t>
      </w:r>
      <w:r w:rsidR="00F43440">
        <w:rPr>
          <w:rFonts w:ascii="Times New Roman" w:hAnsi="Times New Roman" w:cs="Times New Roman"/>
          <w:bCs/>
          <w:sz w:val="24"/>
          <w:szCs w:val="24"/>
          <w:lang w:val="es-ES"/>
        </w:rPr>
        <w:t>ntrario, se anonadó a sí mismo,</w:t>
      </w:r>
      <w:r w:rsidR="00B055C6" w:rsidRPr="00AD101F">
        <w:rPr>
          <w:rFonts w:ascii="Times New Roman" w:hAnsi="Times New Roman" w:cs="Times New Roman"/>
          <w:bCs/>
          <w:sz w:val="24"/>
          <w:szCs w:val="24"/>
          <w:lang w:val="es-ES"/>
        </w:rPr>
        <w:t xml:space="preserve"> tomando la condición de servidor y haciéndose semejante a los hombres. Y presentándose con aspecto humano, se humilló hasta aceptar por obediencia la muerte y muerte de cruz</w:t>
      </w:r>
      <w:r w:rsidRPr="00AD101F">
        <w:rPr>
          <w:rFonts w:ascii="Times New Roman" w:hAnsi="Times New Roman" w:cs="Times New Roman"/>
          <w:bCs/>
          <w:sz w:val="24"/>
          <w:szCs w:val="24"/>
          <w:lang w:val="es-ES"/>
        </w:rPr>
        <w:t>»</w:t>
      </w:r>
      <w:r w:rsidR="00324CF0" w:rsidRPr="00AD101F">
        <w:rPr>
          <w:rFonts w:ascii="Times New Roman" w:hAnsi="Times New Roman" w:cs="Times New Roman"/>
          <w:bCs/>
          <w:sz w:val="24"/>
          <w:szCs w:val="24"/>
          <w:lang w:val="es-ES"/>
        </w:rPr>
        <w:t xml:space="preserve"> (Fl</w:t>
      </w:r>
      <w:r w:rsidR="00B055C6" w:rsidRPr="00AD101F">
        <w:rPr>
          <w:rFonts w:ascii="Times New Roman" w:hAnsi="Times New Roman" w:cs="Times New Roman"/>
          <w:bCs/>
          <w:sz w:val="24"/>
          <w:szCs w:val="24"/>
          <w:lang w:val="es-ES"/>
        </w:rPr>
        <w:t>p</w:t>
      </w:r>
      <w:r w:rsidR="00324CF0" w:rsidRPr="00AD101F">
        <w:rPr>
          <w:rFonts w:ascii="Times New Roman" w:hAnsi="Times New Roman" w:cs="Times New Roman"/>
          <w:bCs/>
          <w:sz w:val="24"/>
          <w:szCs w:val="24"/>
          <w:lang w:val="es-ES"/>
        </w:rPr>
        <w:t xml:space="preserve"> 2,3-8).</w:t>
      </w:r>
    </w:p>
    <w:p w:rsidR="00B74753" w:rsidRPr="00AD101F" w:rsidRDefault="00B74753" w:rsidP="00B74753">
      <w:pPr>
        <w:pStyle w:val="Normale1"/>
        <w:tabs>
          <w:tab w:val="left" w:pos="1890"/>
        </w:tabs>
        <w:spacing w:line="240" w:lineRule="auto"/>
        <w:ind w:left="454" w:right="454"/>
        <w:jc w:val="both"/>
        <w:rPr>
          <w:rFonts w:ascii="Times New Roman" w:hAnsi="Times New Roman" w:cs="Times New Roman"/>
          <w:bCs/>
          <w:sz w:val="24"/>
          <w:szCs w:val="24"/>
          <w:lang w:val="es-ES"/>
        </w:rPr>
      </w:pPr>
    </w:p>
    <w:p w:rsidR="00324CF0" w:rsidRPr="00AD101F" w:rsidRDefault="00324CF0" w:rsidP="00B74753">
      <w:pPr>
        <w:pStyle w:val="Normale1"/>
        <w:tabs>
          <w:tab w:val="left" w:pos="1890"/>
        </w:tabs>
        <w:spacing w:line="240" w:lineRule="auto"/>
        <w:jc w:val="both"/>
        <w:rPr>
          <w:rFonts w:ascii="Times New Roman" w:hAnsi="Times New Roman" w:cs="Times New Roman"/>
          <w:bCs/>
          <w:sz w:val="24"/>
          <w:szCs w:val="24"/>
          <w:lang w:val="es-ES"/>
        </w:rPr>
      </w:pPr>
    </w:p>
    <w:p w:rsidR="00324CF0" w:rsidRPr="00AD101F" w:rsidRDefault="0036593A" w:rsidP="00324CF0">
      <w:pPr>
        <w:pStyle w:val="Normale1"/>
        <w:tabs>
          <w:tab w:val="left" w:pos="1890"/>
        </w:tabs>
        <w:spacing w:after="120"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
          <w:iCs/>
          <w:sz w:val="24"/>
          <w:szCs w:val="24"/>
          <w:lang w:val="es-ES"/>
        </w:rPr>
        <w:t>2</w:t>
      </w:r>
      <w:r w:rsidR="00324CF0" w:rsidRPr="00AD101F">
        <w:rPr>
          <w:rFonts w:ascii="Times New Roman" w:hAnsi="Times New Roman" w:cs="Times New Roman"/>
          <w:b/>
          <w:iCs/>
          <w:sz w:val="24"/>
          <w:szCs w:val="24"/>
          <w:lang w:val="es-ES"/>
        </w:rPr>
        <w:t xml:space="preserve">.2. </w:t>
      </w:r>
      <w:r w:rsidR="00324CF0" w:rsidRPr="00AD101F">
        <w:rPr>
          <w:rFonts w:ascii="Times New Roman" w:eastAsia="Times New Roman" w:hAnsi="Times New Roman" w:cs="Times New Roman"/>
          <w:b/>
          <w:i/>
          <w:iCs/>
          <w:sz w:val="24"/>
          <w:szCs w:val="24"/>
          <w:lang w:val="es-ES"/>
        </w:rPr>
        <w:t>O</w:t>
      </w:r>
      <w:r w:rsidR="00324CF0" w:rsidRPr="00AD101F">
        <w:rPr>
          <w:rFonts w:ascii="Times New Roman" w:eastAsia="Times New Roman" w:hAnsi="Times New Roman" w:cs="Times New Roman"/>
          <w:b/>
          <w:i/>
          <w:sz w:val="24"/>
          <w:szCs w:val="24"/>
          <w:lang w:val="es-ES"/>
        </w:rPr>
        <w:t>bedien</w:t>
      </w:r>
      <w:r w:rsidR="00487979" w:rsidRPr="00AD101F">
        <w:rPr>
          <w:rFonts w:ascii="Times New Roman" w:eastAsia="Times New Roman" w:hAnsi="Times New Roman" w:cs="Times New Roman"/>
          <w:b/>
          <w:i/>
          <w:sz w:val="24"/>
          <w:szCs w:val="24"/>
          <w:lang w:val="es-ES"/>
        </w:rPr>
        <w:t>ci</w:t>
      </w:r>
      <w:r w:rsidR="00324CF0" w:rsidRPr="00AD101F">
        <w:rPr>
          <w:rFonts w:ascii="Times New Roman" w:eastAsia="Times New Roman" w:hAnsi="Times New Roman" w:cs="Times New Roman"/>
          <w:b/>
          <w:i/>
          <w:sz w:val="24"/>
          <w:szCs w:val="24"/>
          <w:lang w:val="es-ES"/>
        </w:rPr>
        <w:t>a</w:t>
      </w:r>
      <w:r w:rsidR="00F43440">
        <w:rPr>
          <w:rFonts w:ascii="Times New Roman" w:hAnsi="Times New Roman" w:cs="Times New Roman"/>
          <w:b/>
          <w:i/>
          <w:sz w:val="24"/>
          <w:szCs w:val="24"/>
          <w:lang w:val="es-ES"/>
        </w:rPr>
        <w:t xml:space="preserve"> y</w:t>
      </w:r>
      <w:r w:rsidR="00324CF0" w:rsidRPr="00AD101F">
        <w:rPr>
          <w:rFonts w:ascii="Times New Roman" w:hAnsi="Times New Roman" w:cs="Times New Roman"/>
          <w:b/>
          <w:i/>
          <w:sz w:val="24"/>
          <w:szCs w:val="24"/>
          <w:lang w:val="es-ES"/>
        </w:rPr>
        <w:t xml:space="preserve"> parres</w:t>
      </w:r>
      <w:r w:rsidR="00487979" w:rsidRPr="00AD101F">
        <w:rPr>
          <w:rFonts w:ascii="Times New Roman" w:hAnsi="Times New Roman" w:cs="Times New Roman"/>
          <w:b/>
          <w:i/>
          <w:sz w:val="24"/>
          <w:szCs w:val="24"/>
          <w:lang w:val="es-ES"/>
        </w:rPr>
        <w:t>í</w:t>
      </w:r>
      <w:r w:rsidR="00324CF0" w:rsidRPr="00AD101F">
        <w:rPr>
          <w:rFonts w:ascii="Times New Roman" w:hAnsi="Times New Roman" w:cs="Times New Roman"/>
          <w:b/>
          <w:i/>
          <w:sz w:val="24"/>
          <w:szCs w:val="24"/>
          <w:lang w:val="es-ES"/>
        </w:rPr>
        <w:t>a</w:t>
      </w:r>
    </w:p>
    <w:p w:rsidR="00487979" w:rsidRPr="00AD101F" w:rsidRDefault="00487979" w:rsidP="00324CF0">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 xml:space="preserve">He aquí </w:t>
      </w:r>
      <w:r w:rsidR="00541058" w:rsidRPr="00AD101F">
        <w:rPr>
          <w:rFonts w:ascii="Times New Roman" w:hAnsi="Times New Roman" w:cs="Times New Roman"/>
          <w:bCs/>
          <w:sz w:val="24"/>
          <w:szCs w:val="24"/>
          <w:lang w:val="es-ES"/>
        </w:rPr>
        <w:t>el</w:t>
      </w:r>
      <w:r w:rsidRPr="00AD101F">
        <w:rPr>
          <w:rFonts w:ascii="Times New Roman" w:hAnsi="Times New Roman" w:cs="Times New Roman"/>
          <w:bCs/>
          <w:sz w:val="24"/>
          <w:szCs w:val="24"/>
          <w:lang w:val="es-ES"/>
        </w:rPr>
        <w:t xml:space="preserve"> segund</w:t>
      </w:r>
      <w:r w:rsidR="00541058" w:rsidRPr="00AD101F">
        <w:rPr>
          <w:rFonts w:ascii="Times New Roman" w:hAnsi="Times New Roman" w:cs="Times New Roman"/>
          <w:bCs/>
          <w:sz w:val="24"/>
          <w:szCs w:val="24"/>
          <w:lang w:val="es-ES"/>
        </w:rPr>
        <w:t>o</w:t>
      </w:r>
      <w:r w:rsidRPr="00AD101F">
        <w:rPr>
          <w:rFonts w:ascii="Times New Roman" w:hAnsi="Times New Roman" w:cs="Times New Roman"/>
          <w:bCs/>
          <w:sz w:val="24"/>
          <w:szCs w:val="24"/>
          <w:lang w:val="es-ES"/>
        </w:rPr>
        <w:t xml:space="preserve"> par: en </w:t>
      </w:r>
      <w:r w:rsidR="00541058" w:rsidRPr="00AD101F">
        <w:rPr>
          <w:rFonts w:ascii="Times New Roman" w:hAnsi="Times New Roman" w:cs="Times New Roman"/>
          <w:bCs/>
          <w:sz w:val="24"/>
          <w:szCs w:val="24"/>
          <w:lang w:val="es-ES"/>
        </w:rPr>
        <w:t>el</w:t>
      </w:r>
      <w:r w:rsidRPr="00AD101F">
        <w:rPr>
          <w:rFonts w:ascii="Times New Roman" w:hAnsi="Times New Roman" w:cs="Times New Roman"/>
          <w:bCs/>
          <w:sz w:val="24"/>
          <w:szCs w:val="24"/>
          <w:lang w:val="es-ES"/>
        </w:rPr>
        <w:t xml:space="preserve"> que pongo en primer lugar la obediencia porque la parresía es a la vez su fruto y su condición.</w:t>
      </w:r>
    </w:p>
    <w:p w:rsidR="00541058" w:rsidRPr="00AD101F" w:rsidRDefault="00541058" w:rsidP="00324CF0">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 xml:space="preserve">¿Qué es, de hecho, la obediencia? </w:t>
      </w:r>
      <w:r w:rsidR="0007672C" w:rsidRPr="00AD101F">
        <w:rPr>
          <w:rFonts w:ascii="Times New Roman" w:hAnsi="Times New Roman" w:cs="Times New Roman"/>
          <w:bCs/>
          <w:sz w:val="24"/>
          <w:szCs w:val="24"/>
          <w:lang w:val="es-ES"/>
        </w:rPr>
        <w:t>«</w:t>
      </w:r>
      <w:r w:rsidRPr="00AD101F">
        <w:rPr>
          <w:rFonts w:ascii="Times New Roman" w:hAnsi="Times New Roman" w:cs="Times New Roman"/>
          <w:bCs/>
          <w:i/>
          <w:iCs/>
          <w:sz w:val="24"/>
          <w:szCs w:val="24"/>
          <w:lang w:val="es-ES"/>
        </w:rPr>
        <w:t>Mi comida es hacer la voluntad de mi Padre</w:t>
      </w:r>
      <w:r w:rsidR="0007672C"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 xml:space="preserve"> (Jn 4,34), dice Jesús. La obediencia es sintoniza</w:t>
      </w:r>
      <w:r w:rsidR="00FB3F46" w:rsidRPr="00AD101F">
        <w:rPr>
          <w:rFonts w:ascii="Times New Roman" w:hAnsi="Times New Roman" w:cs="Times New Roman"/>
          <w:bCs/>
          <w:sz w:val="24"/>
          <w:szCs w:val="24"/>
          <w:lang w:val="es-ES"/>
        </w:rPr>
        <w:t>rse</w:t>
      </w:r>
      <w:r w:rsidR="00F43440">
        <w:rPr>
          <w:rFonts w:ascii="Times New Roman" w:hAnsi="Times New Roman" w:cs="Times New Roman"/>
          <w:bCs/>
          <w:sz w:val="24"/>
          <w:szCs w:val="24"/>
          <w:lang w:val="es-ES"/>
        </w:rPr>
        <w:t xml:space="preserve"> </w:t>
      </w:r>
      <w:r w:rsidR="00FB3F46" w:rsidRPr="00AD101F">
        <w:rPr>
          <w:rFonts w:ascii="Times New Roman" w:hAnsi="Times New Roman" w:cs="Times New Roman"/>
          <w:bCs/>
          <w:sz w:val="24"/>
          <w:szCs w:val="24"/>
          <w:lang w:val="es-ES"/>
        </w:rPr>
        <w:t>–</w:t>
      </w:r>
      <w:r w:rsidR="00F43440">
        <w:rPr>
          <w:rFonts w:ascii="Times New Roman" w:hAnsi="Times New Roman" w:cs="Times New Roman"/>
          <w:bCs/>
          <w:sz w:val="24"/>
          <w:szCs w:val="24"/>
          <w:lang w:val="es-ES"/>
        </w:rPr>
        <w:t>en el Espíritu Santo</w:t>
      </w:r>
      <w:r w:rsidRPr="00AD101F">
        <w:rPr>
          <w:rFonts w:ascii="Times New Roman" w:hAnsi="Times New Roman" w:cs="Times New Roman"/>
          <w:bCs/>
          <w:sz w:val="24"/>
          <w:szCs w:val="24"/>
          <w:lang w:val="es-ES"/>
        </w:rPr>
        <w:t xml:space="preserve"> y con la gratitud sin límites que es propia de quien se sabe hijo</w:t>
      </w:r>
      <w:r w:rsidR="00FB3F46" w:rsidRPr="00AD101F">
        <w:rPr>
          <w:rFonts w:ascii="Times New Roman" w:hAnsi="Times New Roman" w:cs="Times New Roman"/>
          <w:bCs/>
          <w:sz w:val="24"/>
          <w:szCs w:val="24"/>
          <w:lang w:val="es-ES"/>
        </w:rPr>
        <w:t>/a</w:t>
      </w:r>
      <w:r w:rsidRPr="00AD101F">
        <w:rPr>
          <w:rFonts w:ascii="Times New Roman" w:hAnsi="Times New Roman" w:cs="Times New Roman"/>
          <w:bCs/>
          <w:sz w:val="24"/>
          <w:szCs w:val="24"/>
          <w:lang w:val="es-ES"/>
        </w:rPr>
        <w:t xml:space="preserve"> en el Hijo</w:t>
      </w:r>
      <w:r w:rsidR="00FB3F46"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 xml:space="preserve"> en la lon</w:t>
      </w:r>
      <w:r w:rsidR="00F43440">
        <w:rPr>
          <w:rFonts w:ascii="Times New Roman" w:hAnsi="Times New Roman" w:cs="Times New Roman"/>
          <w:bCs/>
          <w:sz w:val="24"/>
          <w:szCs w:val="24"/>
          <w:lang w:val="es-ES"/>
        </w:rPr>
        <w:t xml:space="preserve">gitud de onda de la voluntad de </w:t>
      </w:r>
      <w:r w:rsidRPr="00AD101F">
        <w:rPr>
          <w:rFonts w:ascii="Times New Roman" w:hAnsi="Times New Roman" w:cs="Times New Roman"/>
          <w:bCs/>
          <w:sz w:val="24"/>
          <w:szCs w:val="24"/>
          <w:lang w:val="es-ES"/>
        </w:rPr>
        <w:t>amor del Padre. Or</w:t>
      </w:r>
      <w:r w:rsidR="00FB3F46" w:rsidRPr="00AD101F">
        <w:rPr>
          <w:rFonts w:ascii="Times New Roman" w:hAnsi="Times New Roman" w:cs="Times New Roman"/>
          <w:bCs/>
          <w:sz w:val="24"/>
          <w:szCs w:val="24"/>
          <w:lang w:val="es-ES"/>
        </w:rPr>
        <w:t>ar</w:t>
      </w:r>
      <w:r w:rsidRPr="00AD101F">
        <w:rPr>
          <w:rFonts w:ascii="Times New Roman" w:hAnsi="Times New Roman" w:cs="Times New Roman"/>
          <w:bCs/>
          <w:sz w:val="24"/>
          <w:szCs w:val="24"/>
          <w:lang w:val="es-ES"/>
        </w:rPr>
        <w:t>, p</w:t>
      </w:r>
      <w:r w:rsidR="00FB3F46" w:rsidRPr="00AD101F">
        <w:rPr>
          <w:rFonts w:ascii="Times New Roman" w:hAnsi="Times New Roman" w:cs="Times New Roman"/>
          <w:bCs/>
          <w:sz w:val="24"/>
          <w:szCs w:val="24"/>
          <w:lang w:val="es-ES"/>
        </w:rPr>
        <w:t>edir</w:t>
      </w:r>
      <w:r w:rsidRPr="00AD101F">
        <w:rPr>
          <w:rFonts w:ascii="Times New Roman" w:hAnsi="Times New Roman" w:cs="Times New Roman"/>
          <w:bCs/>
          <w:sz w:val="24"/>
          <w:szCs w:val="24"/>
          <w:lang w:val="es-ES"/>
        </w:rPr>
        <w:t>, invo</w:t>
      </w:r>
      <w:r w:rsidR="00FB3F46" w:rsidRPr="00AD101F">
        <w:rPr>
          <w:rFonts w:ascii="Times New Roman" w:hAnsi="Times New Roman" w:cs="Times New Roman"/>
          <w:bCs/>
          <w:sz w:val="24"/>
          <w:szCs w:val="24"/>
          <w:lang w:val="es-ES"/>
        </w:rPr>
        <w:t>car</w:t>
      </w:r>
      <w:r w:rsidRPr="00AD101F">
        <w:rPr>
          <w:rFonts w:ascii="Times New Roman" w:hAnsi="Times New Roman" w:cs="Times New Roman"/>
          <w:bCs/>
          <w:sz w:val="24"/>
          <w:szCs w:val="24"/>
          <w:lang w:val="es-ES"/>
        </w:rPr>
        <w:t xml:space="preserve"> el don de esta </w:t>
      </w:r>
      <w:r w:rsidR="00FB3F46" w:rsidRPr="00AD101F">
        <w:rPr>
          <w:rFonts w:ascii="Times New Roman" w:hAnsi="Times New Roman" w:cs="Times New Roman"/>
          <w:bCs/>
          <w:sz w:val="24"/>
          <w:szCs w:val="24"/>
          <w:lang w:val="es-ES"/>
        </w:rPr>
        <w:t>sintonía</w:t>
      </w:r>
      <w:r w:rsidRPr="00AD101F">
        <w:rPr>
          <w:rFonts w:ascii="Times New Roman" w:hAnsi="Times New Roman" w:cs="Times New Roman"/>
          <w:bCs/>
          <w:sz w:val="24"/>
          <w:szCs w:val="24"/>
          <w:lang w:val="es-ES"/>
        </w:rPr>
        <w:t>. En el proceso de discernimiento</w:t>
      </w:r>
      <w:r w:rsidR="00FB3F46" w:rsidRPr="00AD101F">
        <w:rPr>
          <w:rFonts w:ascii="Times New Roman" w:hAnsi="Times New Roman" w:cs="Times New Roman"/>
          <w:bCs/>
          <w:sz w:val="24"/>
          <w:szCs w:val="24"/>
          <w:lang w:val="es-ES"/>
        </w:rPr>
        <w:t xml:space="preserve"> se trata de hecho</w:t>
      </w:r>
      <w:r w:rsidRPr="00AD101F">
        <w:rPr>
          <w:rFonts w:ascii="Times New Roman" w:hAnsi="Times New Roman" w:cs="Times New Roman"/>
          <w:bCs/>
          <w:sz w:val="24"/>
          <w:szCs w:val="24"/>
          <w:lang w:val="es-ES"/>
        </w:rPr>
        <w:t xml:space="preserve">, </w:t>
      </w:r>
      <w:r w:rsidR="00303AEA" w:rsidRPr="00AD101F">
        <w:rPr>
          <w:rFonts w:ascii="Times New Roman" w:hAnsi="Times New Roman" w:cs="Times New Roman"/>
          <w:bCs/>
          <w:sz w:val="24"/>
          <w:szCs w:val="24"/>
          <w:lang w:val="es-ES"/>
        </w:rPr>
        <w:t>en</w:t>
      </w:r>
      <w:r w:rsidRPr="00AD101F">
        <w:rPr>
          <w:rFonts w:ascii="Times New Roman" w:hAnsi="Times New Roman" w:cs="Times New Roman"/>
          <w:bCs/>
          <w:sz w:val="24"/>
          <w:szCs w:val="24"/>
          <w:lang w:val="es-ES"/>
        </w:rPr>
        <w:t xml:space="preserve"> presencia de Jesús resucitado </w:t>
      </w:r>
      <w:r w:rsidR="00303AEA" w:rsidRPr="00AD101F">
        <w:rPr>
          <w:rFonts w:ascii="Times New Roman" w:hAnsi="Times New Roman" w:cs="Times New Roman"/>
          <w:bCs/>
          <w:sz w:val="24"/>
          <w:szCs w:val="24"/>
          <w:lang w:val="es-ES"/>
        </w:rPr>
        <w:t xml:space="preserve">que en el Espíritu </w:t>
      </w:r>
      <w:r w:rsidRPr="00AD101F">
        <w:rPr>
          <w:rFonts w:ascii="Times New Roman" w:hAnsi="Times New Roman" w:cs="Times New Roman"/>
          <w:bCs/>
          <w:sz w:val="24"/>
          <w:szCs w:val="24"/>
          <w:lang w:val="es-ES"/>
        </w:rPr>
        <w:t xml:space="preserve">penetra los corazones e ilumina las mentes, de captar la voluntad del Padre y </w:t>
      </w:r>
      <w:r w:rsidR="00303AEA" w:rsidRPr="00AD101F">
        <w:rPr>
          <w:rFonts w:ascii="Times New Roman" w:hAnsi="Times New Roman" w:cs="Times New Roman"/>
          <w:bCs/>
          <w:sz w:val="24"/>
          <w:szCs w:val="24"/>
          <w:lang w:val="es-ES"/>
        </w:rPr>
        <w:t xml:space="preserve">de </w:t>
      </w:r>
      <w:r w:rsidRPr="00AD101F">
        <w:rPr>
          <w:rFonts w:ascii="Times New Roman" w:hAnsi="Times New Roman" w:cs="Times New Roman"/>
          <w:bCs/>
          <w:sz w:val="24"/>
          <w:szCs w:val="24"/>
          <w:lang w:val="es-ES"/>
        </w:rPr>
        <w:t>darle palabra y concreción de acción.</w:t>
      </w:r>
    </w:p>
    <w:p w:rsidR="00324CF0" w:rsidRPr="00AD101F" w:rsidRDefault="00303AEA" w:rsidP="00DD0217">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 xml:space="preserve">Obediencia –del griego </w:t>
      </w:r>
      <w:r w:rsidRPr="00AD101F">
        <w:rPr>
          <w:rFonts w:ascii="Times New Roman" w:hAnsi="Times New Roman" w:cs="Times New Roman"/>
          <w:bCs/>
          <w:i/>
          <w:iCs/>
          <w:sz w:val="24"/>
          <w:szCs w:val="24"/>
          <w:lang w:val="es-ES"/>
        </w:rPr>
        <w:t>hypakoé</w:t>
      </w:r>
      <w:r w:rsidRPr="00AD101F">
        <w:rPr>
          <w:rFonts w:ascii="Times New Roman" w:hAnsi="Times New Roman" w:cs="Times New Roman"/>
          <w:bCs/>
          <w:sz w:val="24"/>
          <w:szCs w:val="24"/>
          <w:lang w:val="es-ES"/>
        </w:rPr>
        <w:t xml:space="preserve"> y del latín </w:t>
      </w:r>
      <w:r w:rsidRPr="00AD101F">
        <w:rPr>
          <w:rFonts w:ascii="Times New Roman" w:hAnsi="Times New Roman" w:cs="Times New Roman"/>
          <w:bCs/>
          <w:i/>
          <w:iCs/>
          <w:sz w:val="24"/>
          <w:szCs w:val="24"/>
          <w:lang w:val="es-ES"/>
        </w:rPr>
        <w:t>ob-audire</w:t>
      </w:r>
      <w:r w:rsidRPr="00AD101F">
        <w:rPr>
          <w:rFonts w:ascii="Times New Roman" w:hAnsi="Times New Roman" w:cs="Times New Roman"/>
          <w:bCs/>
          <w:sz w:val="24"/>
          <w:szCs w:val="24"/>
          <w:lang w:val="es-ES"/>
        </w:rPr>
        <w:t xml:space="preserve">– significa escuchar “desde abajo”, es decir, </w:t>
      </w:r>
      <w:r w:rsidRPr="00AD101F">
        <w:rPr>
          <w:rFonts w:ascii="Times New Roman" w:hAnsi="Times New Roman" w:cs="Times New Roman"/>
          <w:bCs/>
          <w:i/>
          <w:iCs/>
          <w:sz w:val="24"/>
          <w:szCs w:val="24"/>
          <w:lang w:val="es-ES"/>
        </w:rPr>
        <w:t>como hijos</w:t>
      </w:r>
      <w:r w:rsidRPr="00AD101F">
        <w:rPr>
          <w:rFonts w:ascii="Times New Roman" w:hAnsi="Times New Roman" w:cs="Times New Roman"/>
          <w:bCs/>
          <w:sz w:val="24"/>
          <w:szCs w:val="24"/>
          <w:lang w:val="es-ES"/>
        </w:rPr>
        <w:t xml:space="preserve">: libres, adultos, creativos, sí, ¡pero </w:t>
      </w:r>
      <w:r w:rsidRPr="00AD101F">
        <w:rPr>
          <w:rFonts w:ascii="Times New Roman" w:hAnsi="Times New Roman" w:cs="Times New Roman"/>
          <w:bCs/>
          <w:i/>
          <w:iCs/>
          <w:sz w:val="24"/>
          <w:szCs w:val="24"/>
          <w:lang w:val="es-ES"/>
        </w:rPr>
        <w:t>hijos</w:t>
      </w:r>
      <w:r w:rsidRPr="00AD101F">
        <w:rPr>
          <w:rFonts w:ascii="Times New Roman" w:hAnsi="Times New Roman" w:cs="Times New Roman"/>
          <w:bCs/>
          <w:sz w:val="24"/>
          <w:szCs w:val="24"/>
          <w:lang w:val="es-ES"/>
        </w:rPr>
        <w:t xml:space="preserve">! No hago lo que </w:t>
      </w:r>
      <w:r w:rsidR="00DD0217" w:rsidRPr="00AD101F">
        <w:rPr>
          <w:rFonts w:ascii="Times New Roman" w:hAnsi="Times New Roman" w:cs="Times New Roman"/>
          <w:bCs/>
          <w:sz w:val="24"/>
          <w:szCs w:val="24"/>
          <w:lang w:val="es-ES"/>
        </w:rPr>
        <w:t xml:space="preserve">a mí me parece </w:t>
      </w:r>
      <w:r w:rsidRPr="00AD101F">
        <w:rPr>
          <w:rFonts w:ascii="Times New Roman" w:hAnsi="Times New Roman" w:cs="Times New Roman"/>
          <w:bCs/>
          <w:sz w:val="24"/>
          <w:szCs w:val="24"/>
          <w:lang w:val="es-ES"/>
        </w:rPr>
        <w:t xml:space="preserve">bien, no hacemos lo que </w:t>
      </w:r>
      <w:r w:rsidR="00DD0217" w:rsidRPr="00AD101F">
        <w:rPr>
          <w:rFonts w:ascii="Times New Roman" w:hAnsi="Times New Roman" w:cs="Times New Roman"/>
          <w:bCs/>
          <w:sz w:val="24"/>
          <w:szCs w:val="24"/>
          <w:lang w:val="es-ES"/>
        </w:rPr>
        <w:t xml:space="preserve">a nosotros nos parece </w:t>
      </w:r>
      <w:r w:rsidRPr="00AD101F">
        <w:rPr>
          <w:rFonts w:ascii="Times New Roman" w:hAnsi="Times New Roman" w:cs="Times New Roman"/>
          <w:bCs/>
          <w:sz w:val="24"/>
          <w:szCs w:val="24"/>
          <w:lang w:val="es-ES"/>
        </w:rPr>
        <w:t>bien</w:t>
      </w:r>
      <w:r w:rsidR="007C74FD">
        <w:rPr>
          <w:rFonts w:ascii="Times New Roman" w:hAnsi="Times New Roman" w:cs="Times New Roman"/>
          <w:bCs/>
          <w:sz w:val="24"/>
          <w:szCs w:val="24"/>
          <w:lang w:val="es-ES"/>
        </w:rPr>
        <w:t xml:space="preserve"> </w:t>
      </w:r>
      <w:r w:rsidRPr="00AD101F">
        <w:rPr>
          <w:rFonts w:ascii="Times New Roman" w:hAnsi="Times New Roman" w:cs="Times New Roman"/>
          <w:bCs/>
          <w:sz w:val="24"/>
          <w:szCs w:val="24"/>
          <w:lang w:val="es-ES"/>
        </w:rPr>
        <w:t xml:space="preserve">–es muy poco y puede que ni siquiera sea lo correcto–, pero queremos hacer, con y en Jesús, lo que el Padre quiere por el “bien común” de todos. </w:t>
      </w:r>
      <w:r w:rsidR="00DD0217" w:rsidRPr="00AD101F">
        <w:rPr>
          <w:rFonts w:ascii="Times New Roman" w:hAnsi="Times New Roman" w:cs="Times New Roman"/>
          <w:bCs/>
          <w:sz w:val="24"/>
          <w:szCs w:val="24"/>
          <w:lang w:val="es-ES"/>
        </w:rPr>
        <w:t>Dice al respecto el</w:t>
      </w:r>
      <w:r w:rsidRPr="00AD101F">
        <w:rPr>
          <w:rFonts w:ascii="Times New Roman" w:hAnsi="Times New Roman" w:cs="Times New Roman"/>
          <w:bCs/>
          <w:sz w:val="24"/>
          <w:szCs w:val="24"/>
          <w:lang w:val="es-ES"/>
        </w:rPr>
        <w:t xml:space="preserve"> Papa Francisco: </w:t>
      </w:r>
      <w:r w:rsidR="0007672C" w:rsidRPr="00AD101F">
        <w:rPr>
          <w:rFonts w:ascii="Times New Roman" w:hAnsi="Times New Roman" w:cs="Times New Roman"/>
          <w:bCs/>
          <w:sz w:val="24"/>
          <w:szCs w:val="24"/>
          <w:lang w:val="es-ES"/>
        </w:rPr>
        <w:t>«</w:t>
      </w:r>
      <w:r w:rsidR="00DD0217" w:rsidRPr="00AD101F">
        <w:rPr>
          <w:rFonts w:ascii="Times New Roman" w:hAnsi="Times New Roman" w:cs="Times New Roman"/>
          <w:bCs/>
          <w:sz w:val="24"/>
          <w:szCs w:val="24"/>
          <w:lang w:val="es-ES"/>
        </w:rPr>
        <w:t>El Espíritu nos lleva al desprendimiento de nosotros mismos y a la búsqueda de la sola voluntad de Dios, porque sólo de ella procede el bien de toda la Iglesia y de cada uno de nosotros</w:t>
      </w:r>
      <w:r w:rsidR="0007672C" w:rsidRPr="00AD101F">
        <w:rPr>
          <w:rFonts w:ascii="Times New Roman" w:hAnsi="Times New Roman" w:cs="Times New Roman"/>
          <w:bCs/>
          <w:sz w:val="24"/>
          <w:szCs w:val="24"/>
          <w:lang w:val="es-ES"/>
        </w:rPr>
        <w:t>»</w:t>
      </w:r>
      <w:r w:rsidR="00324CF0" w:rsidRPr="00AD101F">
        <w:rPr>
          <w:rStyle w:val="Refdenotaalpie"/>
          <w:rFonts w:ascii="Times New Roman" w:hAnsi="Times New Roman" w:cs="Times New Roman"/>
          <w:bCs/>
          <w:szCs w:val="24"/>
        </w:rPr>
        <w:footnoteReference w:id="5"/>
      </w:r>
      <w:r w:rsidR="00324CF0" w:rsidRPr="00AD101F">
        <w:rPr>
          <w:rFonts w:ascii="Times New Roman" w:hAnsi="Times New Roman" w:cs="Times New Roman"/>
          <w:bCs/>
          <w:sz w:val="24"/>
          <w:szCs w:val="24"/>
          <w:lang w:val="es-ES"/>
        </w:rPr>
        <w:t>.</w:t>
      </w:r>
    </w:p>
    <w:p w:rsidR="00324CF0" w:rsidRPr="00AD101F" w:rsidRDefault="00BA4C68" w:rsidP="00BA4C68">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 xml:space="preserve">Para que esto suceda se necesita la oración y la adoración. </w:t>
      </w:r>
      <w:r w:rsidR="00A52368" w:rsidRPr="00AD101F">
        <w:rPr>
          <w:rFonts w:ascii="Times New Roman" w:hAnsi="Times New Roman" w:cs="Times New Roman"/>
          <w:bCs/>
          <w:sz w:val="24"/>
          <w:szCs w:val="24"/>
          <w:lang w:val="es-ES"/>
        </w:rPr>
        <w:t>Ello</w:t>
      </w:r>
      <w:r w:rsidRPr="00AD101F">
        <w:rPr>
          <w:rFonts w:ascii="Times New Roman" w:hAnsi="Times New Roman" w:cs="Times New Roman"/>
          <w:bCs/>
          <w:sz w:val="24"/>
          <w:szCs w:val="24"/>
          <w:lang w:val="es-ES"/>
        </w:rPr>
        <w:t xml:space="preserve"> fue </w:t>
      </w:r>
      <w:r w:rsidR="00A52368" w:rsidRPr="00AD101F">
        <w:rPr>
          <w:rFonts w:ascii="Times New Roman" w:hAnsi="Times New Roman" w:cs="Times New Roman"/>
          <w:bCs/>
          <w:sz w:val="24"/>
          <w:szCs w:val="24"/>
          <w:lang w:val="es-ES"/>
        </w:rPr>
        <w:t xml:space="preserve">también </w:t>
      </w:r>
      <w:r w:rsidRPr="00AD101F">
        <w:rPr>
          <w:rFonts w:ascii="Times New Roman" w:hAnsi="Times New Roman" w:cs="Times New Roman"/>
          <w:bCs/>
          <w:sz w:val="24"/>
          <w:szCs w:val="24"/>
          <w:lang w:val="es-ES"/>
        </w:rPr>
        <w:t>reafirmado por el Papa Francisco:</w:t>
      </w:r>
    </w:p>
    <w:p w:rsidR="00324CF0" w:rsidRPr="00AD101F" w:rsidRDefault="00324CF0" w:rsidP="00324CF0">
      <w:pPr>
        <w:pStyle w:val="Normale1"/>
        <w:tabs>
          <w:tab w:val="left" w:pos="1890"/>
        </w:tabs>
        <w:spacing w:line="400" w:lineRule="exact"/>
        <w:ind w:left="454" w:right="454" w:firstLine="709"/>
        <w:jc w:val="both"/>
        <w:rPr>
          <w:rFonts w:ascii="Times New Roman" w:hAnsi="Times New Roman" w:cs="Times New Roman"/>
          <w:bCs/>
          <w:sz w:val="24"/>
          <w:szCs w:val="24"/>
          <w:lang w:val="es-ES"/>
        </w:rPr>
      </w:pPr>
    </w:p>
    <w:p w:rsidR="00324CF0" w:rsidRPr="00AD101F" w:rsidRDefault="0007672C" w:rsidP="006B1F70">
      <w:pPr>
        <w:pStyle w:val="Normale1"/>
        <w:tabs>
          <w:tab w:val="left" w:pos="1890"/>
        </w:tabs>
        <w:spacing w:line="240" w:lineRule="auto"/>
        <w:ind w:left="454" w:right="454"/>
        <w:jc w:val="both"/>
        <w:rPr>
          <w:sz w:val="24"/>
          <w:szCs w:val="24"/>
          <w:lang w:val="es-ES"/>
        </w:rPr>
      </w:pPr>
      <w:r w:rsidRPr="00AD101F">
        <w:rPr>
          <w:rFonts w:ascii="Times New Roman" w:hAnsi="Times New Roman" w:cs="Times New Roman"/>
          <w:bCs/>
          <w:sz w:val="24"/>
          <w:szCs w:val="24"/>
          <w:lang w:val="es-ES"/>
        </w:rPr>
        <w:t>«</w:t>
      </w:r>
      <w:r w:rsidR="006B1F70" w:rsidRPr="00AD101F">
        <w:rPr>
          <w:rFonts w:ascii="Times New Roman" w:hAnsi="Times New Roman" w:cs="Times New Roman"/>
          <w:bCs/>
          <w:sz w:val="24"/>
          <w:szCs w:val="24"/>
          <w:lang w:val="es-ES"/>
        </w:rPr>
        <w:t>oración […] alimentada por la contemplación de los misterios de la vida de Jesús, [que] lleva a asimilarse a Él y a ver la realidad con sus ojos. De esta manera se podrá actuar con objetividad, con un saludable desapego de las propias ideas: lo que no significa carecer de una evaluación propia de la realidad y del problema que se debe enfrentar, sino subordinar el propio punto de vista al bien común</w:t>
      </w:r>
      <w:r w:rsidRPr="00AD101F">
        <w:rPr>
          <w:rFonts w:ascii="Times New Roman" w:hAnsi="Times New Roman" w:cs="Times New Roman"/>
          <w:bCs/>
          <w:sz w:val="24"/>
          <w:szCs w:val="24"/>
          <w:lang w:val="es-ES"/>
        </w:rPr>
        <w:t>»</w:t>
      </w:r>
      <w:r w:rsidR="00324CF0" w:rsidRPr="00AD101F">
        <w:rPr>
          <w:rStyle w:val="Refdenotaalpie"/>
          <w:rFonts w:ascii="Times New Roman" w:hAnsi="Times New Roman" w:cs="Times New Roman"/>
          <w:bCs/>
          <w:szCs w:val="24"/>
          <w:vertAlign w:val="superscript"/>
        </w:rPr>
        <w:footnoteReference w:id="6"/>
      </w:r>
      <w:r w:rsidR="00324CF0" w:rsidRPr="00AD101F">
        <w:rPr>
          <w:rFonts w:ascii="Times New Roman" w:hAnsi="Times New Roman" w:cs="Times New Roman"/>
          <w:bCs/>
          <w:sz w:val="24"/>
          <w:szCs w:val="24"/>
          <w:lang w:val="es-ES"/>
        </w:rPr>
        <w:t>.</w:t>
      </w:r>
    </w:p>
    <w:p w:rsidR="00324CF0" w:rsidRPr="00AD101F" w:rsidRDefault="00324CF0" w:rsidP="00324CF0">
      <w:pPr>
        <w:pStyle w:val="Normale1"/>
        <w:tabs>
          <w:tab w:val="left" w:pos="1890"/>
        </w:tabs>
        <w:spacing w:line="400" w:lineRule="exact"/>
        <w:ind w:left="454" w:right="454" w:firstLine="709"/>
        <w:jc w:val="both"/>
        <w:rPr>
          <w:rFonts w:ascii="Times New Roman" w:hAnsi="Times New Roman" w:cs="Times New Roman"/>
          <w:bCs/>
          <w:sz w:val="24"/>
          <w:szCs w:val="24"/>
          <w:lang w:val="es-ES"/>
        </w:rPr>
      </w:pPr>
    </w:p>
    <w:p w:rsidR="006B1F70" w:rsidRPr="00AD101F" w:rsidRDefault="006B1F70" w:rsidP="00324CF0">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 xml:space="preserve">De ahí </w:t>
      </w:r>
      <w:r w:rsidR="007A1F1D" w:rsidRPr="00AD101F">
        <w:rPr>
          <w:rFonts w:ascii="Times New Roman" w:hAnsi="Times New Roman" w:cs="Times New Roman"/>
          <w:bCs/>
          <w:sz w:val="24"/>
          <w:szCs w:val="24"/>
          <w:lang w:val="es-ES"/>
        </w:rPr>
        <w:t xml:space="preserve">la conducta </w:t>
      </w:r>
      <w:r w:rsidRPr="00AD101F">
        <w:rPr>
          <w:rFonts w:ascii="Times New Roman" w:hAnsi="Times New Roman" w:cs="Times New Roman"/>
          <w:bCs/>
          <w:sz w:val="24"/>
          <w:szCs w:val="24"/>
          <w:lang w:val="es-ES"/>
        </w:rPr>
        <w:t xml:space="preserve">que va de la mano de la obediencia: la </w:t>
      </w:r>
      <w:r w:rsidRPr="00AD101F">
        <w:rPr>
          <w:rFonts w:ascii="Times New Roman" w:hAnsi="Times New Roman" w:cs="Times New Roman"/>
          <w:bCs/>
          <w:i/>
          <w:iCs/>
          <w:sz w:val="24"/>
          <w:szCs w:val="24"/>
          <w:lang w:val="es-ES"/>
        </w:rPr>
        <w:t>parresía</w:t>
      </w:r>
      <w:r w:rsidRPr="00AD101F">
        <w:rPr>
          <w:rFonts w:ascii="Times New Roman" w:hAnsi="Times New Roman" w:cs="Times New Roman"/>
          <w:bCs/>
          <w:sz w:val="24"/>
          <w:szCs w:val="24"/>
          <w:lang w:val="es-ES"/>
        </w:rPr>
        <w:t xml:space="preserve">. Del griego </w:t>
      </w:r>
      <w:r w:rsidRPr="00AD101F">
        <w:rPr>
          <w:rFonts w:ascii="Times New Roman" w:hAnsi="Times New Roman" w:cs="Times New Roman"/>
          <w:bCs/>
          <w:i/>
          <w:iCs/>
          <w:sz w:val="24"/>
          <w:szCs w:val="24"/>
          <w:lang w:val="es-ES"/>
        </w:rPr>
        <w:t>pan</w:t>
      </w:r>
      <w:r w:rsidRPr="00AD101F">
        <w:rPr>
          <w:rFonts w:ascii="Times New Roman" w:hAnsi="Times New Roman" w:cs="Times New Roman"/>
          <w:bCs/>
          <w:sz w:val="24"/>
          <w:szCs w:val="24"/>
          <w:lang w:val="es-ES"/>
        </w:rPr>
        <w:t xml:space="preserve">, todo, y </w:t>
      </w:r>
      <w:r w:rsidRPr="00AD101F">
        <w:rPr>
          <w:rFonts w:ascii="Times New Roman" w:hAnsi="Times New Roman" w:cs="Times New Roman"/>
          <w:bCs/>
          <w:i/>
          <w:iCs/>
          <w:sz w:val="24"/>
          <w:szCs w:val="24"/>
          <w:lang w:val="es-ES"/>
        </w:rPr>
        <w:t>rhema</w:t>
      </w:r>
      <w:r w:rsidRPr="00AD101F">
        <w:rPr>
          <w:rFonts w:ascii="Times New Roman" w:hAnsi="Times New Roman" w:cs="Times New Roman"/>
          <w:bCs/>
          <w:sz w:val="24"/>
          <w:szCs w:val="24"/>
          <w:lang w:val="es-ES"/>
        </w:rPr>
        <w:t xml:space="preserve">, </w:t>
      </w:r>
      <w:r w:rsidR="007A1F1D" w:rsidRPr="00AD101F">
        <w:rPr>
          <w:rFonts w:ascii="Times New Roman" w:hAnsi="Times New Roman" w:cs="Times New Roman"/>
          <w:bCs/>
          <w:sz w:val="24"/>
          <w:szCs w:val="24"/>
          <w:lang w:val="es-ES"/>
        </w:rPr>
        <w:t>discurso</w:t>
      </w:r>
      <w:r w:rsidRPr="00AD101F">
        <w:rPr>
          <w:rFonts w:ascii="Times New Roman" w:hAnsi="Times New Roman" w:cs="Times New Roman"/>
          <w:bCs/>
          <w:sz w:val="24"/>
          <w:szCs w:val="24"/>
          <w:lang w:val="es-ES"/>
        </w:rPr>
        <w:t xml:space="preserve">, el lema expresa esa cualidad de la persona que </w:t>
      </w:r>
      <w:r w:rsidR="007A1F1D" w:rsidRPr="00AD101F">
        <w:rPr>
          <w:rFonts w:ascii="Times New Roman" w:hAnsi="Times New Roman" w:cs="Times New Roman"/>
          <w:bCs/>
          <w:sz w:val="24"/>
          <w:szCs w:val="24"/>
          <w:lang w:val="es-ES"/>
        </w:rPr>
        <w:t>es el</w:t>
      </w:r>
      <w:r w:rsidR="007C74FD">
        <w:rPr>
          <w:rFonts w:ascii="Times New Roman" w:hAnsi="Times New Roman" w:cs="Times New Roman"/>
          <w:bCs/>
          <w:sz w:val="24"/>
          <w:szCs w:val="24"/>
          <w:lang w:val="es-ES"/>
        </w:rPr>
        <w:t xml:space="preserve"> </w:t>
      </w:r>
      <w:r w:rsidR="007A1F1D" w:rsidRPr="00AD101F">
        <w:rPr>
          <w:rFonts w:ascii="Times New Roman" w:hAnsi="Times New Roman" w:cs="Times New Roman"/>
          <w:bCs/>
          <w:sz w:val="24"/>
          <w:szCs w:val="24"/>
          <w:lang w:val="es-ES"/>
        </w:rPr>
        <w:t xml:space="preserve">“decir </w:t>
      </w:r>
      <w:r w:rsidRPr="00AD101F">
        <w:rPr>
          <w:rFonts w:ascii="Times New Roman" w:hAnsi="Times New Roman" w:cs="Times New Roman"/>
          <w:bCs/>
          <w:sz w:val="24"/>
          <w:szCs w:val="24"/>
          <w:lang w:val="es-ES"/>
        </w:rPr>
        <w:t>todo</w:t>
      </w:r>
      <w:r w:rsidR="007A1F1D"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 xml:space="preserve">: con prudencia, por supuesto, y con atención al otro, pero con franqueza y confianza. La parresía es </w:t>
      </w:r>
      <w:r w:rsidRPr="00AD101F">
        <w:rPr>
          <w:rFonts w:ascii="Times New Roman" w:hAnsi="Times New Roman" w:cs="Times New Roman"/>
          <w:bCs/>
          <w:sz w:val="24"/>
          <w:szCs w:val="24"/>
          <w:lang w:val="es-ES"/>
        </w:rPr>
        <w:lastRenderedPageBreak/>
        <w:t>la cualidad de la persona libre, que desea y se compromete a construir relaciones auténticas</w:t>
      </w:r>
      <w:r w:rsidR="007A1F1D"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 xml:space="preserve"> y por</w:t>
      </w:r>
      <w:r w:rsidR="0074282D" w:rsidRPr="00AD101F">
        <w:rPr>
          <w:rFonts w:ascii="Times New Roman" w:hAnsi="Times New Roman" w:cs="Times New Roman"/>
          <w:bCs/>
          <w:sz w:val="24"/>
          <w:szCs w:val="24"/>
          <w:lang w:val="es-ES"/>
        </w:rPr>
        <w:t xml:space="preserve"> lo</w:t>
      </w:r>
      <w:r w:rsidRPr="00AD101F">
        <w:rPr>
          <w:rFonts w:ascii="Times New Roman" w:hAnsi="Times New Roman" w:cs="Times New Roman"/>
          <w:bCs/>
          <w:sz w:val="24"/>
          <w:szCs w:val="24"/>
          <w:lang w:val="es-ES"/>
        </w:rPr>
        <w:t xml:space="preserve"> tanto a </w:t>
      </w:r>
      <w:r w:rsidR="007A1F1D" w:rsidRPr="00AD101F">
        <w:rPr>
          <w:rFonts w:ascii="Times New Roman" w:hAnsi="Times New Roman" w:cs="Times New Roman"/>
          <w:bCs/>
          <w:sz w:val="24"/>
          <w:szCs w:val="24"/>
          <w:lang w:val="es-ES"/>
        </w:rPr>
        <w:t xml:space="preserve">recibir </w:t>
      </w:r>
      <w:r w:rsidRPr="00AD101F">
        <w:rPr>
          <w:rFonts w:ascii="Times New Roman" w:hAnsi="Times New Roman" w:cs="Times New Roman"/>
          <w:bCs/>
          <w:sz w:val="24"/>
          <w:szCs w:val="24"/>
          <w:lang w:val="es-ES"/>
        </w:rPr>
        <w:t>y</w:t>
      </w:r>
      <w:r w:rsidR="00C52D9F" w:rsidRPr="00AD101F">
        <w:rPr>
          <w:rFonts w:ascii="Times New Roman" w:hAnsi="Times New Roman" w:cs="Times New Roman"/>
          <w:bCs/>
          <w:sz w:val="24"/>
          <w:szCs w:val="24"/>
          <w:lang w:val="es-ES"/>
        </w:rPr>
        <w:t xml:space="preserve"> a</w:t>
      </w:r>
      <w:r w:rsidRPr="00AD101F">
        <w:rPr>
          <w:rFonts w:ascii="Times New Roman" w:hAnsi="Times New Roman" w:cs="Times New Roman"/>
          <w:bCs/>
          <w:sz w:val="24"/>
          <w:szCs w:val="24"/>
          <w:lang w:val="es-ES"/>
        </w:rPr>
        <w:t xml:space="preserve"> acoger el </w:t>
      </w:r>
      <w:r w:rsidR="007A1F1D" w:rsidRPr="00AD101F">
        <w:rPr>
          <w:rFonts w:ascii="Times New Roman" w:hAnsi="Times New Roman" w:cs="Times New Roman"/>
          <w:bCs/>
          <w:sz w:val="24"/>
          <w:szCs w:val="24"/>
          <w:lang w:val="es-ES"/>
        </w:rPr>
        <w:t xml:space="preserve">regalo </w:t>
      </w:r>
      <w:r w:rsidRPr="00AD101F">
        <w:rPr>
          <w:rFonts w:ascii="Times New Roman" w:hAnsi="Times New Roman" w:cs="Times New Roman"/>
          <w:bCs/>
          <w:sz w:val="24"/>
          <w:szCs w:val="24"/>
          <w:lang w:val="es-ES"/>
        </w:rPr>
        <w:t xml:space="preserve">de la comunión sobre la base de la sinceridad y </w:t>
      </w:r>
      <w:r w:rsidR="007A1F1D" w:rsidRPr="00AD101F">
        <w:rPr>
          <w:rFonts w:ascii="Times New Roman" w:hAnsi="Times New Roman" w:cs="Times New Roman"/>
          <w:bCs/>
          <w:sz w:val="24"/>
          <w:szCs w:val="24"/>
          <w:lang w:val="es-ES"/>
        </w:rPr>
        <w:t xml:space="preserve">de </w:t>
      </w:r>
      <w:r w:rsidRPr="00AD101F">
        <w:rPr>
          <w:rFonts w:ascii="Times New Roman" w:hAnsi="Times New Roman" w:cs="Times New Roman"/>
          <w:bCs/>
          <w:sz w:val="24"/>
          <w:szCs w:val="24"/>
          <w:lang w:val="es-ES"/>
        </w:rPr>
        <w:t>la transparencia.</w:t>
      </w:r>
    </w:p>
    <w:p w:rsidR="007A1F1D" w:rsidRPr="00AD101F" w:rsidRDefault="007A1F1D" w:rsidP="005F0536">
      <w:pPr>
        <w:pStyle w:val="Normale1"/>
        <w:tabs>
          <w:tab w:val="left" w:pos="1890"/>
        </w:tabs>
        <w:spacing w:line="400" w:lineRule="exact"/>
        <w:ind w:firstLine="709"/>
        <w:jc w:val="both"/>
        <w:rPr>
          <w:rFonts w:ascii="Times New Roman" w:eastAsia="Times New Roman" w:hAnsi="Times New Roman" w:cs="Times New Roman"/>
          <w:sz w:val="24"/>
          <w:szCs w:val="24"/>
          <w:lang w:val="es-ES"/>
        </w:rPr>
      </w:pPr>
      <w:r w:rsidRPr="00AD101F">
        <w:rPr>
          <w:rFonts w:ascii="Times New Roman" w:eastAsia="Times New Roman" w:hAnsi="Times New Roman" w:cs="Times New Roman"/>
          <w:sz w:val="24"/>
          <w:szCs w:val="24"/>
          <w:lang w:val="es-ES"/>
        </w:rPr>
        <w:t xml:space="preserve">La tasa de parresía es </w:t>
      </w:r>
      <w:r w:rsidR="00512CAA" w:rsidRPr="00AD101F">
        <w:rPr>
          <w:rFonts w:ascii="Times New Roman" w:eastAsia="Times New Roman" w:hAnsi="Times New Roman" w:cs="Times New Roman"/>
          <w:sz w:val="24"/>
          <w:szCs w:val="24"/>
          <w:lang w:val="es-ES"/>
        </w:rPr>
        <w:t xml:space="preserve">el papel tornasol </w:t>
      </w:r>
      <w:r w:rsidRPr="00AD101F">
        <w:rPr>
          <w:rFonts w:ascii="Times New Roman" w:eastAsia="Times New Roman" w:hAnsi="Times New Roman" w:cs="Times New Roman"/>
          <w:sz w:val="24"/>
          <w:szCs w:val="24"/>
          <w:lang w:val="es-ES"/>
        </w:rPr>
        <w:t xml:space="preserve">que revela la madurez de la fe y del amor de una persona y de una comunidad, porque describe </w:t>
      </w:r>
      <w:r w:rsidR="00512CAA" w:rsidRPr="00AD101F">
        <w:rPr>
          <w:rFonts w:ascii="Times New Roman" w:eastAsia="Times New Roman" w:hAnsi="Times New Roman" w:cs="Times New Roman"/>
          <w:sz w:val="24"/>
          <w:szCs w:val="24"/>
          <w:lang w:val="es-ES"/>
        </w:rPr>
        <w:t>–</w:t>
      </w:r>
      <w:r w:rsidRPr="00AD101F">
        <w:rPr>
          <w:rFonts w:ascii="Times New Roman" w:eastAsia="Times New Roman" w:hAnsi="Times New Roman" w:cs="Times New Roman"/>
          <w:sz w:val="24"/>
          <w:szCs w:val="24"/>
          <w:lang w:val="es-ES"/>
        </w:rPr>
        <w:t>en palabras de Francisco</w:t>
      </w:r>
      <w:r w:rsidR="00512CAA" w:rsidRPr="00AD101F">
        <w:rPr>
          <w:rFonts w:ascii="Times New Roman" w:eastAsia="Times New Roman" w:hAnsi="Times New Roman" w:cs="Times New Roman"/>
          <w:sz w:val="24"/>
          <w:szCs w:val="24"/>
          <w:lang w:val="es-ES"/>
        </w:rPr>
        <w:t>–</w:t>
      </w:r>
      <w:r w:rsidR="007C74FD">
        <w:rPr>
          <w:rFonts w:ascii="Times New Roman" w:eastAsia="Times New Roman" w:hAnsi="Times New Roman" w:cs="Times New Roman"/>
          <w:sz w:val="24"/>
          <w:szCs w:val="24"/>
          <w:lang w:val="es-ES"/>
        </w:rPr>
        <w:t xml:space="preserve"> </w:t>
      </w:r>
      <w:r w:rsidR="0007672C" w:rsidRPr="00AD101F">
        <w:rPr>
          <w:rFonts w:ascii="Times New Roman" w:eastAsia="Times New Roman" w:hAnsi="Times New Roman" w:cs="Times New Roman"/>
          <w:sz w:val="24"/>
          <w:szCs w:val="24"/>
          <w:lang w:val="es-ES"/>
        </w:rPr>
        <w:t>«</w:t>
      </w:r>
      <w:r w:rsidR="00512CAA" w:rsidRPr="00AD101F">
        <w:rPr>
          <w:rFonts w:ascii="Times New Roman" w:eastAsia="Times New Roman" w:hAnsi="Times New Roman" w:cs="Times New Roman"/>
          <w:i/>
          <w:iCs/>
          <w:sz w:val="24"/>
          <w:szCs w:val="24"/>
          <w:lang w:val="es-ES"/>
        </w:rPr>
        <w:t xml:space="preserve">las cualidades fundamentales de la vida cristiana: tener el corazón vuelto a Dios, creer en su amor </w:t>
      </w:r>
      <w:r w:rsidR="00512CAA" w:rsidRPr="00AD101F">
        <w:rPr>
          <w:rFonts w:ascii="Times New Roman" w:eastAsia="Times New Roman" w:hAnsi="Times New Roman" w:cs="Times New Roman"/>
          <w:sz w:val="24"/>
          <w:szCs w:val="24"/>
          <w:lang w:val="es-ES"/>
        </w:rPr>
        <w:t>(cf. 1 Jn 4,6)</w:t>
      </w:r>
      <w:r w:rsidR="0007672C" w:rsidRPr="00AD101F">
        <w:rPr>
          <w:rFonts w:ascii="Times New Roman" w:eastAsia="Times New Roman" w:hAnsi="Times New Roman" w:cs="Times New Roman"/>
          <w:sz w:val="24"/>
          <w:szCs w:val="24"/>
          <w:lang w:val="es-ES"/>
        </w:rPr>
        <w:t>»</w:t>
      </w:r>
      <w:r w:rsidR="00672583" w:rsidRPr="00AD101F">
        <w:rPr>
          <w:rStyle w:val="Refdenotaalpie"/>
          <w:rFonts w:ascii="Times New Roman" w:eastAsia="Times New Roman" w:hAnsi="Times New Roman" w:cs="Times New Roman"/>
          <w:szCs w:val="24"/>
          <w:lang w:val="es-ES"/>
        </w:rPr>
        <w:footnoteReference w:id="7"/>
      </w:r>
      <w:r w:rsidRPr="00AD101F">
        <w:rPr>
          <w:rFonts w:ascii="Times New Roman" w:eastAsia="Times New Roman" w:hAnsi="Times New Roman" w:cs="Times New Roman"/>
          <w:sz w:val="24"/>
          <w:szCs w:val="24"/>
          <w:lang w:val="es-ES"/>
        </w:rPr>
        <w:t>. Es</w:t>
      </w:r>
      <w:r w:rsidR="00E4479D" w:rsidRPr="00AD101F">
        <w:rPr>
          <w:rFonts w:ascii="Times New Roman" w:eastAsia="Times New Roman" w:hAnsi="Times New Roman" w:cs="Times New Roman"/>
          <w:sz w:val="24"/>
          <w:szCs w:val="24"/>
          <w:lang w:val="es-ES"/>
        </w:rPr>
        <w:t xml:space="preserve"> ésta</w:t>
      </w:r>
      <w:r w:rsidRPr="00AD101F">
        <w:rPr>
          <w:rFonts w:ascii="Times New Roman" w:eastAsia="Times New Roman" w:hAnsi="Times New Roman" w:cs="Times New Roman"/>
          <w:sz w:val="24"/>
          <w:szCs w:val="24"/>
          <w:lang w:val="es-ES"/>
        </w:rPr>
        <w:t xml:space="preserve"> la raíz de la parresía: anclar la propia vida en Dios que es </w:t>
      </w:r>
      <w:r w:rsidRPr="00AD101F">
        <w:rPr>
          <w:rFonts w:ascii="Times New Roman" w:eastAsia="Times New Roman" w:hAnsi="Times New Roman" w:cs="Times New Roman"/>
          <w:i/>
          <w:iCs/>
          <w:sz w:val="24"/>
          <w:szCs w:val="24"/>
          <w:lang w:val="es-ES"/>
        </w:rPr>
        <w:t>Abb</w:t>
      </w:r>
      <w:r w:rsidR="005F0536" w:rsidRPr="00AD101F">
        <w:rPr>
          <w:rFonts w:ascii="Times New Roman" w:eastAsia="Times New Roman" w:hAnsi="Times New Roman" w:cs="Times New Roman"/>
          <w:i/>
          <w:iCs/>
          <w:sz w:val="24"/>
          <w:szCs w:val="24"/>
          <w:lang w:val="es-ES"/>
        </w:rPr>
        <w:t>a</w:t>
      </w:r>
      <w:r w:rsidRPr="00AD101F">
        <w:rPr>
          <w:rFonts w:ascii="Times New Roman" w:eastAsia="Times New Roman" w:hAnsi="Times New Roman" w:cs="Times New Roman"/>
          <w:sz w:val="24"/>
          <w:szCs w:val="24"/>
          <w:lang w:val="es-ES"/>
        </w:rPr>
        <w:t xml:space="preserve">, con confianza en su amor y misericordia. De esta confianza brota la libertad, la de los hijos de Dios, la que </w:t>
      </w:r>
      <w:r w:rsidR="005F0536" w:rsidRPr="00AD101F">
        <w:rPr>
          <w:rFonts w:ascii="Times New Roman" w:eastAsia="Times New Roman" w:hAnsi="Times New Roman" w:cs="Times New Roman"/>
          <w:sz w:val="24"/>
          <w:szCs w:val="24"/>
          <w:lang w:val="es-ES"/>
        </w:rPr>
        <w:t>–</w:t>
      </w:r>
      <w:r w:rsidRPr="00AD101F">
        <w:rPr>
          <w:rFonts w:ascii="Times New Roman" w:eastAsia="Times New Roman" w:hAnsi="Times New Roman" w:cs="Times New Roman"/>
          <w:sz w:val="24"/>
          <w:szCs w:val="24"/>
          <w:lang w:val="es-ES"/>
        </w:rPr>
        <w:t>dice siempre Francisco</w:t>
      </w:r>
      <w:r w:rsidR="005F0536" w:rsidRPr="00AD101F">
        <w:rPr>
          <w:rFonts w:ascii="Times New Roman" w:eastAsia="Times New Roman" w:hAnsi="Times New Roman" w:cs="Times New Roman"/>
          <w:sz w:val="24"/>
          <w:szCs w:val="24"/>
          <w:lang w:val="es-ES"/>
        </w:rPr>
        <w:t>–</w:t>
      </w:r>
      <w:r w:rsidR="007C74FD">
        <w:rPr>
          <w:rFonts w:ascii="Times New Roman" w:eastAsia="Times New Roman" w:hAnsi="Times New Roman" w:cs="Times New Roman"/>
          <w:sz w:val="24"/>
          <w:szCs w:val="24"/>
          <w:lang w:val="es-ES"/>
        </w:rPr>
        <w:t xml:space="preserve"> </w:t>
      </w:r>
      <w:r w:rsidR="0007672C" w:rsidRPr="00AD101F">
        <w:rPr>
          <w:rFonts w:ascii="Times New Roman" w:eastAsia="Times New Roman" w:hAnsi="Times New Roman" w:cs="Times New Roman"/>
          <w:sz w:val="24"/>
          <w:szCs w:val="24"/>
          <w:lang w:val="es-ES"/>
        </w:rPr>
        <w:t>«</w:t>
      </w:r>
      <w:r w:rsidR="005F0536" w:rsidRPr="00AD101F">
        <w:rPr>
          <w:rFonts w:ascii="Times New Roman" w:eastAsia="Times New Roman" w:hAnsi="Times New Roman" w:cs="Times New Roman"/>
          <w:sz w:val="24"/>
          <w:szCs w:val="24"/>
          <w:lang w:val="es-ES"/>
        </w:rPr>
        <w:t>ahuyenta cualquier temor falso, cualquier tentación de esconderse en la vida tranquila, en la respetabilidad o incluso en una sutil hipocresía</w:t>
      </w:r>
      <w:r w:rsidR="0007672C" w:rsidRPr="00AD101F">
        <w:rPr>
          <w:rFonts w:ascii="Times New Roman" w:eastAsia="Times New Roman" w:hAnsi="Times New Roman" w:cs="Times New Roman"/>
          <w:sz w:val="24"/>
          <w:szCs w:val="24"/>
          <w:lang w:val="es-ES"/>
        </w:rPr>
        <w:t>»</w:t>
      </w:r>
      <w:r w:rsidR="005F0536" w:rsidRPr="00AD101F">
        <w:rPr>
          <w:rStyle w:val="Refdenotaalpie"/>
          <w:rFonts w:ascii="Times New Roman" w:hAnsi="Times New Roman" w:cs="Times New Roman"/>
          <w:bCs/>
          <w:szCs w:val="24"/>
          <w:vertAlign w:val="superscript"/>
        </w:rPr>
        <w:footnoteReference w:id="8"/>
      </w:r>
      <w:r w:rsidRPr="00AD101F">
        <w:rPr>
          <w:rFonts w:ascii="Times New Roman" w:eastAsia="Times New Roman" w:hAnsi="Times New Roman" w:cs="Times New Roman"/>
          <w:sz w:val="24"/>
          <w:szCs w:val="24"/>
          <w:lang w:val="es-ES"/>
        </w:rPr>
        <w:t>.</w:t>
      </w:r>
    </w:p>
    <w:p w:rsidR="00324CF0" w:rsidRPr="00AD101F" w:rsidRDefault="005F0536" w:rsidP="00A86F45">
      <w:pPr>
        <w:pStyle w:val="Normale1"/>
        <w:tabs>
          <w:tab w:val="left" w:pos="1890"/>
        </w:tabs>
        <w:spacing w:line="400" w:lineRule="exact"/>
        <w:ind w:firstLine="709"/>
        <w:jc w:val="both"/>
        <w:rPr>
          <w:rFonts w:ascii="Times New Roman" w:eastAsia="Times New Roman" w:hAnsi="Times New Roman" w:cs="Times New Roman"/>
          <w:sz w:val="24"/>
          <w:szCs w:val="24"/>
          <w:lang w:val="es-ES"/>
        </w:rPr>
      </w:pPr>
      <w:r w:rsidRPr="00AD101F">
        <w:rPr>
          <w:rFonts w:ascii="Times New Roman" w:eastAsia="Times New Roman" w:hAnsi="Times New Roman" w:cs="Times New Roman"/>
          <w:sz w:val="24"/>
          <w:szCs w:val="24"/>
          <w:lang w:val="es-ES"/>
        </w:rPr>
        <w:t xml:space="preserve">Lo contrario </w:t>
      </w:r>
      <w:r w:rsidR="00882320" w:rsidRPr="00AD101F">
        <w:rPr>
          <w:rFonts w:ascii="Times New Roman" w:eastAsia="Times New Roman" w:hAnsi="Times New Roman" w:cs="Times New Roman"/>
          <w:sz w:val="24"/>
          <w:szCs w:val="24"/>
          <w:lang w:val="es-ES"/>
        </w:rPr>
        <w:t>de</w:t>
      </w:r>
      <w:r w:rsidRPr="00AD101F">
        <w:rPr>
          <w:rFonts w:ascii="Times New Roman" w:eastAsia="Times New Roman" w:hAnsi="Times New Roman" w:cs="Times New Roman"/>
          <w:sz w:val="24"/>
          <w:szCs w:val="24"/>
          <w:lang w:val="es-ES"/>
        </w:rPr>
        <w:t xml:space="preserve"> la parresía es en realidad la </w:t>
      </w:r>
      <w:r w:rsidRPr="00AD101F">
        <w:rPr>
          <w:rFonts w:ascii="Times New Roman" w:eastAsia="Times New Roman" w:hAnsi="Times New Roman" w:cs="Times New Roman"/>
          <w:i/>
          <w:iCs/>
          <w:sz w:val="24"/>
          <w:szCs w:val="24"/>
          <w:lang w:val="es-ES"/>
        </w:rPr>
        <w:t>hipocresía</w:t>
      </w:r>
      <w:r w:rsidRPr="00AD101F">
        <w:rPr>
          <w:rFonts w:ascii="Times New Roman" w:eastAsia="Times New Roman" w:hAnsi="Times New Roman" w:cs="Times New Roman"/>
          <w:sz w:val="24"/>
          <w:szCs w:val="24"/>
          <w:lang w:val="es-ES"/>
        </w:rPr>
        <w:t xml:space="preserve">,  la que </w:t>
      </w:r>
      <w:r w:rsidR="00F843B1" w:rsidRPr="00AD101F">
        <w:rPr>
          <w:rFonts w:ascii="Times New Roman" w:eastAsia="Times New Roman" w:hAnsi="Times New Roman" w:cs="Times New Roman"/>
          <w:sz w:val="24"/>
          <w:szCs w:val="24"/>
          <w:lang w:val="es-ES"/>
        </w:rPr>
        <w:t xml:space="preserve">tal vez </w:t>
      </w:r>
      <w:r w:rsidRPr="00AD101F">
        <w:rPr>
          <w:rFonts w:ascii="Times New Roman" w:eastAsia="Times New Roman" w:hAnsi="Times New Roman" w:cs="Times New Roman"/>
          <w:sz w:val="24"/>
          <w:szCs w:val="24"/>
          <w:lang w:val="es-ES"/>
        </w:rPr>
        <w:t>a primera vista es sólo negligencia, respeto humano, inmovilismo: esconder algo o esconderse detrás de algo, fingir, dejar pasar las cosas, actuar con un segundo propósito, pensar una cosa y decir y hacer otra, echarse atrás... por miedo o por cálculo, pero también aparentemente por un buen propósito: tod</w:t>
      </w:r>
      <w:r w:rsidR="00892E1F" w:rsidRPr="00AD101F">
        <w:rPr>
          <w:rFonts w:ascii="Times New Roman" w:eastAsia="Times New Roman" w:hAnsi="Times New Roman" w:cs="Times New Roman"/>
          <w:sz w:val="24"/>
          <w:szCs w:val="24"/>
          <w:lang w:val="es-ES"/>
        </w:rPr>
        <w:t>a</w:t>
      </w:r>
      <w:r w:rsidRPr="00AD101F">
        <w:rPr>
          <w:rFonts w:ascii="Times New Roman" w:eastAsia="Times New Roman" w:hAnsi="Times New Roman" w:cs="Times New Roman"/>
          <w:sz w:val="24"/>
          <w:szCs w:val="24"/>
          <w:lang w:val="es-ES"/>
        </w:rPr>
        <w:t xml:space="preserve">s </w:t>
      </w:r>
      <w:r w:rsidR="00892E1F" w:rsidRPr="00AD101F">
        <w:rPr>
          <w:rFonts w:ascii="Times New Roman" w:eastAsia="Times New Roman" w:hAnsi="Times New Roman" w:cs="Times New Roman"/>
          <w:sz w:val="24"/>
          <w:szCs w:val="24"/>
          <w:lang w:val="es-ES"/>
        </w:rPr>
        <w:t xml:space="preserve">carcomas </w:t>
      </w:r>
      <w:r w:rsidRPr="00AD101F">
        <w:rPr>
          <w:rFonts w:ascii="Times New Roman" w:eastAsia="Times New Roman" w:hAnsi="Times New Roman" w:cs="Times New Roman"/>
          <w:sz w:val="24"/>
          <w:szCs w:val="24"/>
          <w:lang w:val="es-ES"/>
        </w:rPr>
        <w:t xml:space="preserve">que </w:t>
      </w:r>
      <w:r w:rsidR="00892E1F" w:rsidRPr="00AD101F">
        <w:rPr>
          <w:rFonts w:ascii="Times New Roman" w:eastAsia="Times New Roman" w:hAnsi="Times New Roman" w:cs="Times New Roman"/>
          <w:sz w:val="24"/>
          <w:szCs w:val="24"/>
          <w:lang w:val="es-ES"/>
        </w:rPr>
        <w:t>menoscaban</w:t>
      </w:r>
      <w:r w:rsidRPr="00AD101F">
        <w:rPr>
          <w:rFonts w:ascii="Times New Roman" w:eastAsia="Times New Roman" w:hAnsi="Times New Roman" w:cs="Times New Roman"/>
          <w:sz w:val="24"/>
          <w:szCs w:val="24"/>
          <w:lang w:val="es-ES"/>
        </w:rPr>
        <w:t xml:space="preserve"> el alma, deterioran la vida de la </w:t>
      </w:r>
      <w:r w:rsidRPr="00AD101F">
        <w:rPr>
          <w:rFonts w:ascii="Times New Roman" w:eastAsia="Times New Roman" w:hAnsi="Times New Roman" w:cs="Times New Roman"/>
          <w:i/>
          <w:iCs/>
          <w:sz w:val="24"/>
          <w:szCs w:val="24"/>
          <w:lang w:val="es-ES"/>
        </w:rPr>
        <w:t>koinonía</w:t>
      </w:r>
      <w:r w:rsidR="007C74FD">
        <w:rPr>
          <w:rFonts w:ascii="Times New Roman" w:eastAsia="Times New Roman" w:hAnsi="Times New Roman" w:cs="Times New Roman"/>
          <w:i/>
          <w:iCs/>
          <w:sz w:val="24"/>
          <w:szCs w:val="24"/>
          <w:lang w:val="es-ES"/>
        </w:rPr>
        <w:t xml:space="preserve"> </w:t>
      </w:r>
      <w:r w:rsidR="00892E1F" w:rsidRPr="00AD101F">
        <w:rPr>
          <w:rFonts w:ascii="Times New Roman" w:eastAsia="Times New Roman" w:hAnsi="Times New Roman" w:cs="Times New Roman"/>
          <w:sz w:val="24"/>
          <w:szCs w:val="24"/>
          <w:lang w:val="es-ES"/>
        </w:rPr>
        <w:t>e</w:t>
      </w:r>
      <w:r w:rsidRPr="00AD101F">
        <w:rPr>
          <w:rFonts w:ascii="Times New Roman" w:eastAsia="Times New Roman" w:hAnsi="Times New Roman" w:cs="Times New Roman"/>
          <w:sz w:val="24"/>
          <w:szCs w:val="24"/>
          <w:lang w:val="es-ES"/>
        </w:rPr>
        <w:t xml:space="preserve"> inhiben la misión.</w:t>
      </w:r>
    </w:p>
    <w:p w:rsidR="00324CF0" w:rsidRPr="00AD101F" w:rsidRDefault="00324CF0" w:rsidP="00324CF0">
      <w:pPr>
        <w:pStyle w:val="Normale1"/>
        <w:tabs>
          <w:tab w:val="left" w:pos="1890"/>
        </w:tabs>
        <w:spacing w:line="400" w:lineRule="exact"/>
        <w:ind w:firstLine="709"/>
        <w:jc w:val="both"/>
        <w:rPr>
          <w:rFonts w:ascii="Times New Roman" w:eastAsia="Times New Roman" w:hAnsi="Times New Roman" w:cs="Times New Roman"/>
          <w:sz w:val="24"/>
          <w:szCs w:val="24"/>
          <w:lang w:val="es-ES"/>
        </w:rPr>
      </w:pPr>
    </w:p>
    <w:p w:rsidR="00324CF0" w:rsidRPr="00AD101F" w:rsidRDefault="0036593A" w:rsidP="00324CF0">
      <w:pPr>
        <w:pStyle w:val="Normale1"/>
        <w:tabs>
          <w:tab w:val="left" w:pos="1890"/>
        </w:tabs>
        <w:spacing w:after="120" w:line="400" w:lineRule="exact"/>
        <w:ind w:firstLine="709"/>
        <w:jc w:val="both"/>
        <w:rPr>
          <w:rFonts w:ascii="Times New Roman" w:eastAsia="Times New Roman" w:hAnsi="Times New Roman" w:cs="Times New Roman"/>
          <w:b/>
          <w:bCs/>
          <w:i/>
          <w:sz w:val="24"/>
          <w:szCs w:val="24"/>
          <w:lang w:val="es-ES"/>
        </w:rPr>
      </w:pPr>
      <w:r w:rsidRPr="00AD101F">
        <w:rPr>
          <w:rFonts w:ascii="Times New Roman" w:eastAsia="Times New Roman" w:hAnsi="Times New Roman" w:cs="Times New Roman"/>
          <w:b/>
          <w:bCs/>
          <w:iCs/>
          <w:sz w:val="24"/>
          <w:szCs w:val="24"/>
          <w:lang w:val="es-ES"/>
        </w:rPr>
        <w:t>2</w:t>
      </w:r>
      <w:r w:rsidR="00324CF0" w:rsidRPr="00AD101F">
        <w:rPr>
          <w:rFonts w:ascii="Times New Roman" w:eastAsia="Times New Roman" w:hAnsi="Times New Roman" w:cs="Times New Roman"/>
          <w:b/>
          <w:bCs/>
          <w:iCs/>
          <w:sz w:val="24"/>
          <w:szCs w:val="24"/>
          <w:lang w:val="es-ES"/>
        </w:rPr>
        <w:t xml:space="preserve">.3. </w:t>
      </w:r>
      <w:r w:rsidR="00324CF0" w:rsidRPr="00AD101F">
        <w:rPr>
          <w:rFonts w:ascii="Times New Roman" w:eastAsia="Times New Roman" w:hAnsi="Times New Roman" w:cs="Times New Roman"/>
          <w:b/>
          <w:bCs/>
          <w:i/>
          <w:iCs/>
          <w:sz w:val="24"/>
          <w:szCs w:val="24"/>
          <w:lang w:val="es-ES"/>
        </w:rPr>
        <w:t>S</w:t>
      </w:r>
      <w:r w:rsidR="00324CF0" w:rsidRPr="00AD101F">
        <w:rPr>
          <w:rFonts w:ascii="Times New Roman" w:eastAsia="Times New Roman" w:hAnsi="Times New Roman" w:cs="Times New Roman"/>
          <w:b/>
          <w:bCs/>
          <w:i/>
          <w:sz w:val="24"/>
          <w:szCs w:val="24"/>
          <w:lang w:val="es-ES"/>
        </w:rPr>
        <w:t xml:space="preserve">entir </w:t>
      </w:r>
      <w:r w:rsidR="002F628E" w:rsidRPr="00AD101F">
        <w:rPr>
          <w:rFonts w:ascii="Times New Roman" w:eastAsia="Times New Roman" w:hAnsi="Times New Roman" w:cs="Times New Roman"/>
          <w:b/>
          <w:i/>
          <w:iCs/>
          <w:sz w:val="24"/>
          <w:szCs w:val="24"/>
          <w:lang w:val="es-ES"/>
        </w:rPr>
        <w:t>en e</w:t>
      </w:r>
      <w:r w:rsidR="00324CF0" w:rsidRPr="00AD101F">
        <w:rPr>
          <w:rFonts w:ascii="Times New Roman" w:eastAsia="Times New Roman" w:hAnsi="Times New Roman" w:cs="Times New Roman"/>
          <w:b/>
          <w:i/>
          <w:iCs/>
          <w:sz w:val="24"/>
          <w:szCs w:val="24"/>
          <w:lang w:val="es-ES"/>
        </w:rPr>
        <w:t>l</w:t>
      </w:r>
      <w:r w:rsidR="007C74FD">
        <w:rPr>
          <w:rFonts w:ascii="Times New Roman" w:eastAsia="Times New Roman" w:hAnsi="Times New Roman" w:cs="Times New Roman"/>
          <w:b/>
          <w:i/>
          <w:iCs/>
          <w:sz w:val="24"/>
          <w:szCs w:val="24"/>
          <w:lang w:val="es-ES"/>
        </w:rPr>
        <w:t xml:space="preserve"> </w:t>
      </w:r>
      <w:r w:rsidR="002F628E" w:rsidRPr="00AD101F">
        <w:rPr>
          <w:rFonts w:ascii="Times New Roman" w:eastAsia="Times New Roman" w:hAnsi="Times New Roman" w:cs="Times New Roman"/>
          <w:b/>
          <w:bCs/>
          <w:i/>
          <w:sz w:val="24"/>
          <w:szCs w:val="24"/>
          <w:lang w:val="es-ES"/>
        </w:rPr>
        <w:t xml:space="preserve">Espíritu </w:t>
      </w:r>
      <w:r w:rsidR="002F628E" w:rsidRPr="00AD101F">
        <w:rPr>
          <w:rFonts w:ascii="Times New Roman" w:eastAsia="Times New Roman" w:hAnsi="Times New Roman" w:cs="Times New Roman"/>
          <w:b/>
          <w:bCs/>
          <w:sz w:val="24"/>
          <w:szCs w:val="24"/>
          <w:lang w:val="es-ES"/>
        </w:rPr>
        <w:t>y</w:t>
      </w:r>
      <w:r w:rsidR="007C74FD">
        <w:rPr>
          <w:rFonts w:ascii="Times New Roman" w:eastAsia="Times New Roman" w:hAnsi="Times New Roman" w:cs="Times New Roman"/>
          <w:b/>
          <w:bCs/>
          <w:sz w:val="24"/>
          <w:szCs w:val="24"/>
          <w:lang w:val="es-ES"/>
        </w:rPr>
        <w:t xml:space="preserve"> </w:t>
      </w:r>
      <w:r w:rsidR="00324CF0" w:rsidRPr="00AD101F">
        <w:rPr>
          <w:rFonts w:ascii="Times New Roman" w:eastAsia="Times New Roman" w:hAnsi="Times New Roman" w:cs="Times New Roman"/>
          <w:b/>
          <w:bCs/>
          <w:i/>
          <w:sz w:val="24"/>
          <w:szCs w:val="24"/>
          <w:lang w:val="es-ES"/>
        </w:rPr>
        <w:t xml:space="preserve">pensar sinodal </w:t>
      </w:r>
    </w:p>
    <w:p w:rsidR="002F628E" w:rsidRPr="00AD101F" w:rsidRDefault="002F628E" w:rsidP="00324CF0">
      <w:pPr>
        <w:pStyle w:val="Normale1"/>
        <w:tabs>
          <w:tab w:val="left" w:pos="1890"/>
        </w:tabs>
        <w:spacing w:line="400" w:lineRule="exact"/>
        <w:ind w:firstLine="709"/>
        <w:jc w:val="both"/>
        <w:rPr>
          <w:rFonts w:ascii="Times New Roman" w:eastAsia="Times New Roman" w:hAnsi="Times New Roman" w:cs="Times New Roman"/>
          <w:sz w:val="24"/>
          <w:szCs w:val="24"/>
          <w:lang w:val="es-ES"/>
        </w:rPr>
      </w:pPr>
      <w:r w:rsidRPr="00AD101F">
        <w:rPr>
          <w:rFonts w:ascii="Times New Roman" w:eastAsia="Times New Roman" w:hAnsi="Times New Roman" w:cs="Times New Roman"/>
          <w:sz w:val="24"/>
          <w:szCs w:val="24"/>
          <w:lang w:val="es-ES"/>
        </w:rPr>
        <w:t xml:space="preserve">Si el </w:t>
      </w:r>
      <w:r w:rsidR="002B4AC3" w:rsidRPr="00AD101F">
        <w:rPr>
          <w:rFonts w:ascii="Times New Roman" w:eastAsia="Times New Roman" w:hAnsi="Times New Roman" w:cs="Times New Roman"/>
          <w:sz w:val="24"/>
          <w:szCs w:val="24"/>
          <w:lang w:val="es-ES"/>
        </w:rPr>
        <w:t>guía</w:t>
      </w:r>
      <w:r w:rsidRPr="00AD101F">
        <w:rPr>
          <w:rFonts w:ascii="Times New Roman" w:eastAsia="Times New Roman" w:hAnsi="Times New Roman" w:cs="Times New Roman"/>
          <w:sz w:val="24"/>
          <w:szCs w:val="24"/>
          <w:lang w:val="es-ES"/>
        </w:rPr>
        <w:t xml:space="preserve">, en el proceso de discernimiento comunitario, es el Espíritu Santo, ¿cuál es </w:t>
      </w:r>
      <w:r w:rsidRPr="00AD101F">
        <w:rPr>
          <w:rFonts w:ascii="Times New Roman" w:eastAsia="Times New Roman" w:hAnsi="Times New Roman" w:cs="Times New Roman"/>
          <w:i/>
          <w:iCs/>
          <w:sz w:val="24"/>
          <w:szCs w:val="24"/>
          <w:lang w:val="es-ES"/>
        </w:rPr>
        <w:t>la brújula</w:t>
      </w:r>
      <w:r w:rsidRPr="00AD101F">
        <w:rPr>
          <w:rFonts w:ascii="Times New Roman" w:eastAsia="Times New Roman" w:hAnsi="Times New Roman" w:cs="Times New Roman"/>
          <w:sz w:val="24"/>
          <w:szCs w:val="24"/>
          <w:lang w:val="es-ES"/>
        </w:rPr>
        <w:t xml:space="preserve"> que nos señala y garantiza que estemos sinton</w:t>
      </w:r>
      <w:r w:rsidR="002B4AC3" w:rsidRPr="00AD101F">
        <w:rPr>
          <w:rFonts w:ascii="Times New Roman" w:eastAsia="Times New Roman" w:hAnsi="Times New Roman" w:cs="Times New Roman"/>
          <w:sz w:val="24"/>
          <w:szCs w:val="24"/>
          <w:lang w:val="es-ES"/>
        </w:rPr>
        <w:t>izados</w:t>
      </w:r>
      <w:r w:rsidRPr="00AD101F">
        <w:rPr>
          <w:rFonts w:ascii="Times New Roman" w:eastAsia="Times New Roman" w:hAnsi="Times New Roman" w:cs="Times New Roman"/>
          <w:sz w:val="24"/>
          <w:szCs w:val="24"/>
          <w:lang w:val="es-ES"/>
        </w:rPr>
        <w:t xml:space="preserve"> con </w:t>
      </w:r>
      <w:r w:rsidR="002B4AC3" w:rsidRPr="00AD101F">
        <w:rPr>
          <w:rFonts w:ascii="Times New Roman" w:eastAsia="Times New Roman" w:hAnsi="Times New Roman" w:cs="Times New Roman"/>
          <w:sz w:val="24"/>
          <w:szCs w:val="24"/>
          <w:lang w:val="es-ES"/>
        </w:rPr>
        <w:t>É</w:t>
      </w:r>
      <w:r w:rsidRPr="00AD101F">
        <w:rPr>
          <w:rFonts w:ascii="Times New Roman" w:eastAsia="Times New Roman" w:hAnsi="Times New Roman" w:cs="Times New Roman"/>
          <w:sz w:val="24"/>
          <w:szCs w:val="24"/>
          <w:lang w:val="es-ES"/>
        </w:rPr>
        <w:t>l en el discerni</w:t>
      </w:r>
      <w:r w:rsidR="002B4AC3" w:rsidRPr="00AD101F">
        <w:rPr>
          <w:rFonts w:ascii="Times New Roman" w:eastAsia="Times New Roman" w:hAnsi="Times New Roman" w:cs="Times New Roman"/>
          <w:sz w:val="24"/>
          <w:szCs w:val="24"/>
          <w:lang w:val="es-ES"/>
        </w:rPr>
        <w:t>r</w:t>
      </w:r>
      <w:r w:rsidRPr="00AD101F">
        <w:rPr>
          <w:rFonts w:ascii="Times New Roman" w:eastAsia="Times New Roman" w:hAnsi="Times New Roman" w:cs="Times New Roman"/>
          <w:sz w:val="24"/>
          <w:szCs w:val="24"/>
          <w:lang w:val="es-ES"/>
        </w:rPr>
        <w:t xml:space="preserve"> y</w:t>
      </w:r>
      <w:r w:rsidR="002B4AC3" w:rsidRPr="00AD101F">
        <w:rPr>
          <w:rFonts w:ascii="Times New Roman" w:eastAsia="Times New Roman" w:hAnsi="Times New Roman" w:cs="Times New Roman"/>
          <w:sz w:val="24"/>
          <w:szCs w:val="24"/>
          <w:lang w:val="es-ES"/>
        </w:rPr>
        <w:t xml:space="preserve"> en el decidir</w:t>
      </w:r>
      <w:r w:rsidRPr="00AD101F">
        <w:rPr>
          <w:rFonts w:ascii="Times New Roman" w:eastAsia="Times New Roman" w:hAnsi="Times New Roman" w:cs="Times New Roman"/>
          <w:sz w:val="24"/>
          <w:szCs w:val="24"/>
          <w:lang w:val="es-ES"/>
        </w:rPr>
        <w:t xml:space="preserve">? Por supuesto, hay toda una serie de criterios objetivos que garantizan </w:t>
      </w:r>
      <w:r w:rsidR="002B4AC3" w:rsidRPr="00AD101F">
        <w:rPr>
          <w:rFonts w:ascii="Times New Roman" w:eastAsia="Times New Roman" w:hAnsi="Times New Roman" w:cs="Times New Roman"/>
          <w:sz w:val="24"/>
          <w:szCs w:val="24"/>
          <w:lang w:val="es-ES"/>
        </w:rPr>
        <w:t xml:space="preserve">el andar justo </w:t>
      </w:r>
      <w:r w:rsidRPr="00AD101F">
        <w:rPr>
          <w:rFonts w:ascii="Times New Roman" w:eastAsia="Times New Roman" w:hAnsi="Times New Roman" w:cs="Times New Roman"/>
          <w:sz w:val="24"/>
          <w:szCs w:val="24"/>
          <w:lang w:val="es-ES"/>
        </w:rPr>
        <w:t xml:space="preserve">por el Camino: la Palabra de Dios ante todo, la fidelidad a la Tradición viva de la Iglesia, </w:t>
      </w:r>
      <w:r w:rsidR="001F2193" w:rsidRPr="00AD101F">
        <w:rPr>
          <w:rFonts w:ascii="Times New Roman" w:eastAsia="Times New Roman" w:hAnsi="Times New Roman" w:cs="Times New Roman"/>
          <w:sz w:val="24"/>
          <w:szCs w:val="24"/>
          <w:lang w:val="es-ES"/>
        </w:rPr>
        <w:t xml:space="preserve">el </w:t>
      </w:r>
      <w:r w:rsidR="001F2193" w:rsidRPr="00AD101F">
        <w:rPr>
          <w:rFonts w:ascii="Times New Roman" w:eastAsia="Times New Roman" w:hAnsi="Times New Roman" w:cs="Times New Roman"/>
          <w:i/>
          <w:iCs/>
          <w:sz w:val="24"/>
          <w:szCs w:val="24"/>
          <w:lang w:val="es-ES"/>
        </w:rPr>
        <w:t>sensus fidei</w:t>
      </w:r>
      <w:r w:rsidR="001F2193" w:rsidRPr="00AD101F">
        <w:rPr>
          <w:rFonts w:ascii="Times New Roman" w:eastAsia="Times New Roman" w:hAnsi="Times New Roman" w:cs="Times New Roman"/>
          <w:sz w:val="24"/>
          <w:szCs w:val="24"/>
          <w:lang w:val="es-ES"/>
        </w:rPr>
        <w:t xml:space="preserve"> del Pueblo de Dios, </w:t>
      </w:r>
      <w:r w:rsidRPr="00AD101F">
        <w:rPr>
          <w:rFonts w:ascii="Times New Roman" w:eastAsia="Times New Roman" w:hAnsi="Times New Roman" w:cs="Times New Roman"/>
          <w:sz w:val="24"/>
          <w:szCs w:val="24"/>
          <w:lang w:val="es-ES"/>
        </w:rPr>
        <w:t xml:space="preserve">el magisterio, los carismas del Espíritu, </w:t>
      </w:r>
      <w:r w:rsidR="002B4AC3" w:rsidRPr="00AD101F">
        <w:rPr>
          <w:rFonts w:ascii="Times New Roman" w:eastAsia="Times New Roman" w:hAnsi="Times New Roman" w:cs="Times New Roman"/>
          <w:sz w:val="24"/>
          <w:szCs w:val="24"/>
          <w:lang w:val="es-ES"/>
        </w:rPr>
        <w:t xml:space="preserve">pero </w:t>
      </w:r>
      <w:r w:rsidRPr="00AD101F">
        <w:rPr>
          <w:rFonts w:ascii="Times New Roman" w:eastAsia="Times New Roman" w:hAnsi="Times New Roman" w:cs="Times New Roman"/>
          <w:sz w:val="24"/>
          <w:szCs w:val="24"/>
          <w:lang w:val="es-ES"/>
        </w:rPr>
        <w:t>también la sabiduría conservada en las diversas tradiciones religiosas y culturales, la recta razón, la maduración de la conciencia histórica de la humanidad.</w:t>
      </w:r>
    </w:p>
    <w:p w:rsidR="00E50655" w:rsidRPr="00AD101F" w:rsidRDefault="002B4AC3" w:rsidP="005D6CCA">
      <w:pPr>
        <w:pStyle w:val="Normale1"/>
        <w:tabs>
          <w:tab w:val="left" w:pos="1890"/>
        </w:tabs>
        <w:spacing w:line="400" w:lineRule="exact"/>
        <w:ind w:firstLine="709"/>
        <w:jc w:val="both"/>
        <w:rPr>
          <w:rFonts w:ascii="Times New Roman" w:eastAsia="Times New Roman" w:hAnsi="Times New Roman" w:cs="Times New Roman"/>
          <w:sz w:val="24"/>
          <w:szCs w:val="24"/>
          <w:lang w:val="es-ES"/>
        </w:rPr>
      </w:pPr>
      <w:r w:rsidRPr="00AD101F">
        <w:rPr>
          <w:rFonts w:ascii="Times New Roman" w:eastAsia="Times New Roman" w:hAnsi="Times New Roman" w:cs="Times New Roman"/>
          <w:sz w:val="24"/>
          <w:szCs w:val="24"/>
          <w:lang w:val="es-ES"/>
        </w:rPr>
        <w:t xml:space="preserve">Al mismo tiempo, sin embargo, hay un criterio interior decisivo: el </w:t>
      </w:r>
      <w:r w:rsidRPr="00AD101F">
        <w:rPr>
          <w:rFonts w:ascii="Times New Roman" w:eastAsia="Times New Roman" w:hAnsi="Times New Roman" w:cs="Times New Roman"/>
          <w:i/>
          <w:iCs/>
          <w:sz w:val="24"/>
          <w:szCs w:val="24"/>
          <w:lang w:val="es-ES"/>
        </w:rPr>
        <w:t>sentir</w:t>
      </w:r>
      <w:r w:rsidRPr="00AD101F">
        <w:rPr>
          <w:rFonts w:ascii="Times New Roman" w:eastAsia="Times New Roman" w:hAnsi="Times New Roman" w:cs="Times New Roman"/>
          <w:sz w:val="24"/>
          <w:szCs w:val="24"/>
          <w:lang w:val="es-ES"/>
        </w:rPr>
        <w:t xml:space="preserve"> en el Espíritu. Se trata de la percepción personal y compartida</w:t>
      </w:r>
      <w:r w:rsidR="007C74FD">
        <w:rPr>
          <w:rFonts w:ascii="Times New Roman" w:eastAsia="Times New Roman" w:hAnsi="Times New Roman" w:cs="Times New Roman"/>
          <w:sz w:val="24"/>
          <w:szCs w:val="24"/>
          <w:lang w:val="es-ES"/>
        </w:rPr>
        <w:t xml:space="preserve"> </w:t>
      </w:r>
      <w:r w:rsidRPr="00AD101F">
        <w:rPr>
          <w:rFonts w:ascii="Times New Roman" w:eastAsia="Times New Roman" w:hAnsi="Times New Roman" w:cs="Times New Roman"/>
          <w:sz w:val="24"/>
          <w:szCs w:val="24"/>
          <w:lang w:val="es-ES"/>
        </w:rPr>
        <w:t xml:space="preserve">de la </w:t>
      </w:r>
      <w:r w:rsidR="006C5646" w:rsidRPr="00AD101F">
        <w:rPr>
          <w:rFonts w:ascii="Times New Roman" w:eastAsia="Times New Roman" w:hAnsi="Times New Roman" w:cs="Times New Roman"/>
          <w:sz w:val="24"/>
          <w:szCs w:val="24"/>
          <w:lang w:val="es-ES"/>
        </w:rPr>
        <w:t xml:space="preserve">objetiva </w:t>
      </w:r>
      <w:r w:rsidRPr="00AD101F">
        <w:rPr>
          <w:rFonts w:ascii="Times New Roman" w:eastAsia="Times New Roman" w:hAnsi="Times New Roman" w:cs="Times New Roman"/>
          <w:sz w:val="24"/>
          <w:szCs w:val="24"/>
          <w:lang w:val="es-ES"/>
        </w:rPr>
        <w:t>presencia</w:t>
      </w:r>
      <w:r w:rsidR="00791470" w:rsidRPr="00AD101F">
        <w:rPr>
          <w:rFonts w:ascii="Times New Roman" w:eastAsia="Times New Roman" w:hAnsi="Times New Roman" w:cs="Times New Roman"/>
          <w:sz w:val="24"/>
          <w:szCs w:val="24"/>
          <w:lang w:val="es-ES"/>
        </w:rPr>
        <w:t xml:space="preserve"> y</w:t>
      </w:r>
      <w:r w:rsidR="007C74FD">
        <w:rPr>
          <w:rFonts w:ascii="Times New Roman" w:eastAsia="Times New Roman" w:hAnsi="Times New Roman" w:cs="Times New Roman"/>
          <w:sz w:val="24"/>
          <w:szCs w:val="24"/>
          <w:lang w:val="es-ES"/>
        </w:rPr>
        <w:t xml:space="preserve"> iluminación del Espíritu </w:t>
      </w:r>
      <w:r w:rsidRPr="00AD101F">
        <w:rPr>
          <w:rFonts w:ascii="Times New Roman" w:eastAsia="Times New Roman" w:hAnsi="Times New Roman" w:cs="Times New Roman"/>
          <w:sz w:val="24"/>
          <w:szCs w:val="24"/>
          <w:lang w:val="es-ES"/>
        </w:rPr>
        <w:t>Santo en y entre nosotros. Y para acogerl</w:t>
      </w:r>
      <w:r w:rsidR="006C5646" w:rsidRPr="00AD101F">
        <w:rPr>
          <w:rFonts w:ascii="Times New Roman" w:eastAsia="Times New Roman" w:hAnsi="Times New Roman" w:cs="Times New Roman"/>
          <w:sz w:val="24"/>
          <w:szCs w:val="24"/>
          <w:lang w:val="es-ES"/>
        </w:rPr>
        <w:t>a</w:t>
      </w:r>
      <w:r w:rsidRPr="00AD101F">
        <w:rPr>
          <w:rFonts w:ascii="Times New Roman" w:eastAsia="Times New Roman" w:hAnsi="Times New Roman" w:cs="Times New Roman"/>
          <w:sz w:val="24"/>
          <w:szCs w:val="24"/>
          <w:lang w:val="es-ES"/>
        </w:rPr>
        <w:t xml:space="preserve">, como don de Dios, </w:t>
      </w:r>
      <w:r w:rsidR="006C5646" w:rsidRPr="00AD101F">
        <w:rPr>
          <w:rFonts w:ascii="Times New Roman" w:eastAsia="Times New Roman" w:hAnsi="Times New Roman" w:cs="Times New Roman"/>
          <w:sz w:val="24"/>
          <w:szCs w:val="24"/>
          <w:lang w:val="es-ES"/>
        </w:rPr>
        <w:t xml:space="preserve">hacen falta </w:t>
      </w:r>
      <w:r w:rsidRPr="00AD101F">
        <w:rPr>
          <w:rFonts w:ascii="Times New Roman" w:eastAsia="Times New Roman" w:hAnsi="Times New Roman" w:cs="Times New Roman"/>
          <w:i/>
          <w:iCs/>
          <w:sz w:val="24"/>
          <w:szCs w:val="24"/>
          <w:lang w:val="es-ES"/>
        </w:rPr>
        <w:t>maduración, purificación, formación, ejercicio</w:t>
      </w:r>
      <w:r w:rsidRPr="00AD101F">
        <w:rPr>
          <w:rFonts w:ascii="Times New Roman" w:eastAsia="Times New Roman" w:hAnsi="Times New Roman" w:cs="Times New Roman"/>
          <w:sz w:val="24"/>
          <w:szCs w:val="24"/>
          <w:lang w:val="es-ES"/>
        </w:rPr>
        <w:t>.</w:t>
      </w:r>
      <w:r w:rsidR="007C74FD">
        <w:rPr>
          <w:rFonts w:ascii="Times New Roman" w:eastAsia="Times New Roman" w:hAnsi="Times New Roman" w:cs="Times New Roman"/>
          <w:sz w:val="24"/>
          <w:szCs w:val="24"/>
          <w:lang w:val="es-ES"/>
        </w:rPr>
        <w:t xml:space="preserve"> </w:t>
      </w:r>
      <w:r w:rsidR="005D6CCA" w:rsidRPr="00AD101F">
        <w:rPr>
          <w:rFonts w:ascii="Times New Roman" w:eastAsia="Times New Roman" w:hAnsi="Times New Roman" w:cs="Times New Roman"/>
          <w:sz w:val="24"/>
          <w:szCs w:val="24"/>
          <w:lang w:val="es-ES"/>
        </w:rPr>
        <w:t xml:space="preserve">Explica Papa Francisco: </w:t>
      </w:r>
    </w:p>
    <w:p w:rsidR="00E50655" w:rsidRPr="00AD101F" w:rsidRDefault="00E50655" w:rsidP="00E50655">
      <w:pPr>
        <w:pStyle w:val="Normale1"/>
        <w:tabs>
          <w:tab w:val="left" w:pos="1890"/>
        </w:tabs>
        <w:spacing w:line="240" w:lineRule="auto"/>
        <w:ind w:left="454" w:right="454"/>
        <w:jc w:val="both"/>
        <w:rPr>
          <w:rFonts w:ascii="Times New Roman" w:eastAsia="Times New Roman" w:hAnsi="Times New Roman" w:cs="Times New Roman"/>
          <w:sz w:val="24"/>
          <w:szCs w:val="24"/>
          <w:lang w:val="es-ES"/>
        </w:rPr>
      </w:pPr>
    </w:p>
    <w:p w:rsidR="005D6CCA" w:rsidRDefault="009D3DDC" w:rsidP="00E50655">
      <w:pPr>
        <w:pStyle w:val="Normale1"/>
        <w:tabs>
          <w:tab w:val="left" w:pos="1890"/>
        </w:tabs>
        <w:spacing w:line="240" w:lineRule="auto"/>
        <w:ind w:left="454" w:right="454"/>
        <w:jc w:val="both"/>
        <w:rPr>
          <w:rFonts w:ascii="Times New Roman" w:eastAsia="Times New Roman" w:hAnsi="Times New Roman" w:cs="Times New Roman"/>
          <w:sz w:val="24"/>
          <w:szCs w:val="24"/>
          <w:lang w:val="es-ES"/>
        </w:rPr>
      </w:pPr>
      <w:r w:rsidRPr="00AD101F">
        <w:rPr>
          <w:rFonts w:ascii="Times New Roman" w:eastAsia="Times New Roman" w:hAnsi="Times New Roman" w:cs="Times New Roman"/>
          <w:sz w:val="24"/>
          <w:szCs w:val="24"/>
          <w:lang w:val="es-ES"/>
        </w:rPr>
        <w:t>«E</w:t>
      </w:r>
      <w:r w:rsidR="005D6CCA" w:rsidRPr="00AD101F">
        <w:rPr>
          <w:rFonts w:ascii="Times New Roman" w:eastAsia="Times New Roman" w:hAnsi="Times New Roman" w:cs="Times New Roman"/>
          <w:sz w:val="24"/>
          <w:szCs w:val="24"/>
          <w:lang w:val="es-ES"/>
        </w:rPr>
        <w:t xml:space="preserve">s propio del Espíritu Santo hacerse el encontradizo, pero esto es posible cuando nuestro pensamiento es incompleto, cuando es completo no funciona. Cuando uno cree saberlo todo, el don no puede ser recibido. Cuando uno cree saberlo todo, el </w:t>
      </w:r>
      <w:r w:rsidR="005D6CCA" w:rsidRPr="00AD101F">
        <w:rPr>
          <w:rFonts w:ascii="Times New Roman" w:eastAsia="Times New Roman" w:hAnsi="Times New Roman" w:cs="Times New Roman"/>
          <w:sz w:val="24"/>
          <w:szCs w:val="24"/>
          <w:lang w:val="es-ES"/>
        </w:rPr>
        <w:lastRenderedPageBreak/>
        <w:t xml:space="preserve">don no nos educa porque no puede entrar en el corazón. Dicho de otro modo, nada hay más peligroso para la sinodalidad que pensar que ya lo entendemos todo, que ya lo comprendemos todo, que ya lo controlamos todo. El don es imprevisible, es sorpresa, y siempre nos rebasa. El don es absolutamente gratuito y no reclama nada a cambio. No hay un método para adquirir el don. El don es inmerecido y nadie lo puede apropiar para controlarlo. El don es el Espíritu Santo, que no se impone por la fuerza, sino que convoca suavemente a nuestro afecto y a nuestra libertad para </w:t>
      </w:r>
      <w:r w:rsidR="005D6CCA" w:rsidRPr="007C74FD">
        <w:rPr>
          <w:rFonts w:ascii="Times New Roman" w:eastAsia="Times New Roman" w:hAnsi="Times New Roman" w:cs="Times New Roman"/>
          <w:sz w:val="24"/>
          <w:szCs w:val="24"/>
          <w:lang w:val="es-ES"/>
        </w:rPr>
        <w:t>modela</w:t>
      </w:r>
      <w:r w:rsidR="007C74FD" w:rsidRPr="007C74FD">
        <w:rPr>
          <w:rFonts w:ascii="Times New Roman" w:eastAsia="Times New Roman" w:hAnsi="Times New Roman" w:cs="Times New Roman"/>
          <w:sz w:val="24"/>
          <w:szCs w:val="24"/>
          <w:lang w:val="es-ES"/>
        </w:rPr>
        <w:t>rn</w:t>
      </w:r>
      <w:r w:rsidR="005D6CCA" w:rsidRPr="007C74FD">
        <w:rPr>
          <w:rFonts w:ascii="Times New Roman" w:eastAsia="Times New Roman" w:hAnsi="Times New Roman" w:cs="Times New Roman"/>
          <w:sz w:val="24"/>
          <w:szCs w:val="24"/>
          <w:lang w:val="es-ES"/>
        </w:rPr>
        <w:t xml:space="preserve">os </w:t>
      </w:r>
      <w:r w:rsidR="005D6CCA" w:rsidRPr="00AD101F">
        <w:rPr>
          <w:rFonts w:ascii="Times New Roman" w:eastAsia="Times New Roman" w:hAnsi="Times New Roman" w:cs="Times New Roman"/>
          <w:sz w:val="24"/>
          <w:szCs w:val="24"/>
          <w:lang w:val="es-ES"/>
        </w:rPr>
        <w:t>con paciencia y con ternura, y así poder adquirir la forma de unidad y comunión que Él desea en nuestras relaciones</w:t>
      </w:r>
      <w:r w:rsidRPr="00AD101F">
        <w:rPr>
          <w:rFonts w:ascii="Times New Roman" w:eastAsia="Times New Roman" w:hAnsi="Times New Roman" w:cs="Times New Roman"/>
          <w:sz w:val="24"/>
          <w:szCs w:val="24"/>
          <w:lang w:val="es-ES"/>
        </w:rPr>
        <w:t>»</w:t>
      </w:r>
      <w:r w:rsidR="005D6CCA" w:rsidRPr="00AD101F">
        <w:rPr>
          <w:rStyle w:val="Refdenotaalpie"/>
          <w:rFonts w:ascii="Times New Roman" w:eastAsia="Times New Roman" w:hAnsi="Times New Roman" w:cs="Times New Roman"/>
          <w:szCs w:val="24"/>
          <w:lang w:val="es-ES"/>
        </w:rPr>
        <w:footnoteReference w:id="9"/>
      </w:r>
      <w:r w:rsidR="005D6CCA" w:rsidRPr="00AD101F">
        <w:rPr>
          <w:rFonts w:ascii="Times New Roman" w:eastAsia="Times New Roman" w:hAnsi="Times New Roman" w:cs="Times New Roman"/>
          <w:sz w:val="24"/>
          <w:szCs w:val="24"/>
          <w:lang w:val="es-ES"/>
        </w:rPr>
        <w:t>.</w:t>
      </w:r>
    </w:p>
    <w:p w:rsidR="00AD101F" w:rsidRPr="00AD101F" w:rsidRDefault="00AD101F" w:rsidP="00E50655">
      <w:pPr>
        <w:pStyle w:val="Normale1"/>
        <w:tabs>
          <w:tab w:val="left" w:pos="1890"/>
        </w:tabs>
        <w:spacing w:line="240" w:lineRule="auto"/>
        <w:ind w:left="454" w:right="454"/>
        <w:jc w:val="both"/>
        <w:rPr>
          <w:rFonts w:ascii="Times New Roman" w:eastAsia="Times New Roman" w:hAnsi="Times New Roman" w:cs="Times New Roman"/>
          <w:sz w:val="24"/>
          <w:szCs w:val="24"/>
          <w:lang w:val="es-ES"/>
        </w:rPr>
      </w:pPr>
    </w:p>
    <w:p w:rsidR="00033E69" w:rsidRPr="00AD101F" w:rsidRDefault="006C5646" w:rsidP="00324CF0">
      <w:pPr>
        <w:pStyle w:val="Normale1"/>
        <w:tabs>
          <w:tab w:val="left" w:pos="1890"/>
        </w:tabs>
        <w:spacing w:line="400" w:lineRule="exact"/>
        <w:ind w:firstLine="709"/>
        <w:jc w:val="both"/>
        <w:rPr>
          <w:rFonts w:ascii="Times New Roman" w:eastAsia="Times New Roman" w:hAnsi="Times New Roman" w:cs="Times New Roman"/>
          <w:sz w:val="24"/>
          <w:szCs w:val="24"/>
          <w:lang w:val="es-ES"/>
        </w:rPr>
      </w:pPr>
      <w:r w:rsidRPr="00AD101F">
        <w:rPr>
          <w:rFonts w:ascii="Times New Roman" w:eastAsia="Times New Roman" w:hAnsi="Times New Roman" w:cs="Times New Roman"/>
          <w:sz w:val="24"/>
          <w:szCs w:val="24"/>
          <w:lang w:val="es-ES"/>
        </w:rPr>
        <w:t xml:space="preserve">El </w:t>
      </w:r>
      <w:r w:rsidRPr="00AD101F">
        <w:rPr>
          <w:rFonts w:ascii="Times New Roman" w:eastAsia="Times New Roman" w:hAnsi="Times New Roman" w:cs="Times New Roman"/>
          <w:i/>
          <w:iCs/>
          <w:sz w:val="24"/>
          <w:szCs w:val="24"/>
          <w:lang w:val="es-ES"/>
        </w:rPr>
        <w:t>sentir en el Espíritu</w:t>
      </w:r>
      <w:r w:rsidRPr="00AD101F">
        <w:rPr>
          <w:rFonts w:ascii="Times New Roman" w:eastAsia="Times New Roman" w:hAnsi="Times New Roman" w:cs="Times New Roman"/>
          <w:sz w:val="24"/>
          <w:szCs w:val="24"/>
          <w:lang w:val="es-ES"/>
        </w:rPr>
        <w:t xml:space="preserve"> pide además ser conjugado con lo que ha sido definido un </w:t>
      </w:r>
      <w:r w:rsidRPr="00AD101F">
        <w:rPr>
          <w:rFonts w:ascii="Times New Roman" w:eastAsia="Times New Roman" w:hAnsi="Times New Roman" w:cs="Times New Roman"/>
          <w:i/>
          <w:iCs/>
          <w:sz w:val="24"/>
          <w:szCs w:val="24"/>
          <w:lang w:val="es-ES"/>
        </w:rPr>
        <w:t>pensar sinodal</w:t>
      </w:r>
      <w:r w:rsidRPr="00AD101F">
        <w:rPr>
          <w:rStyle w:val="Refdenotaalpie"/>
          <w:rFonts w:ascii="Times New Roman" w:eastAsia="Times New Roman" w:hAnsi="Times New Roman" w:cs="Times New Roman"/>
          <w:szCs w:val="20"/>
          <w:vertAlign w:val="superscript"/>
        </w:rPr>
        <w:footnoteReference w:id="10"/>
      </w:r>
      <w:r w:rsidRPr="00AD101F">
        <w:rPr>
          <w:rFonts w:ascii="Times New Roman" w:eastAsia="Times New Roman" w:hAnsi="Times New Roman" w:cs="Times New Roman"/>
          <w:sz w:val="24"/>
          <w:szCs w:val="24"/>
          <w:lang w:val="es-ES"/>
        </w:rPr>
        <w:t xml:space="preserve">. </w:t>
      </w:r>
      <w:r w:rsidR="00033E69" w:rsidRPr="00AD101F">
        <w:rPr>
          <w:rFonts w:ascii="Times New Roman" w:eastAsia="Times New Roman" w:hAnsi="Times New Roman" w:cs="Times New Roman"/>
          <w:sz w:val="24"/>
          <w:szCs w:val="24"/>
          <w:lang w:val="es-ES"/>
        </w:rPr>
        <w:t xml:space="preserve">Es necesario conocer y estudiar bien, con atención, las situaciones y los problemas sobre los que estamos llamados a obrar el discernimiento. Pero no con una manera de pensar cualquiera. Es necesario hacerlo con un pensar transfigurado, en la medida en que seamos capaces de acogerlo así y de ejercitarlo, desde la luz de la fe compartida en el amor, leudada por la esperanza. No es </w:t>
      </w:r>
      <w:r w:rsidR="002100F8" w:rsidRPr="00AD101F">
        <w:rPr>
          <w:rFonts w:ascii="Times New Roman" w:eastAsia="Times New Roman" w:hAnsi="Times New Roman" w:cs="Times New Roman"/>
          <w:sz w:val="24"/>
          <w:szCs w:val="24"/>
          <w:lang w:val="es-ES"/>
        </w:rPr>
        <w:t>casual</w:t>
      </w:r>
      <w:r w:rsidR="00033E69" w:rsidRPr="00AD101F">
        <w:rPr>
          <w:rFonts w:ascii="Times New Roman" w:eastAsia="Times New Roman" w:hAnsi="Times New Roman" w:cs="Times New Roman"/>
          <w:sz w:val="24"/>
          <w:szCs w:val="24"/>
          <w:lang w:val="es-ES"/>
        </w:rPr>
        <w:t xml:space="preserve"> que la </w:t>
      </w:r>
      <w:r w:rsidR="002100F8" w:rsidRPr="00AD101F">
        <w:rPr>
          <w:rFonts w:ascii="Times New Roman" w:eastAsia="Times New Roman" w:hAnsi="Times New Roman" w:cs="Times New Roman"/>
          <w:sz w:val="24"/>
          <w:szCs w:val="24"/>
          <w:lang w:val="es-ES"/>
        </w:rPr>
        <w:t xml:space="preserve">crucial </w:t>
      </w:r>
      <w:r w:rsidR="00033E69" w:rsidRPr="00AD101F">
        <w:rPr>
          <w:rFonts w:ascii="Times New Roman" w:eastAsia="Times New Roman" w:hAnsi="Times New Roman" w:cs="Times New Roman"/>
          <w:sz w:val="24"/>
          <w:szCs w:val="24"/>
          <w:lang w:val="es-ES"/>
        </w:rPr>
        <w:t xml:space="preserve">palabra </w:t>
      </w:r>
      <w:r w:rsidR="002100F8" w:rsidRPr="00AD101F">
        <w:rPr>
          <w:rFonts w:ascii="Times New Roman" w:eastAsia="Times New Roman" w:hAnsi="Times New Roman" w:cs="Times New Roman"/>
          <w:sz w:val="24"/>
          <w:szCs w:val="24"/>
          <w:lang w:val="es-ES"/>
        </w:rPr>
        <w:t>neotestamentaria</w:t>
      </w:r>
      <w:r w:rsidR="007C74FD">
        <w:rPr>
          <w:rFonts w:ascii="Times New Roman" w:eastAsia="Times New Roman" w:hAnsi="Times New Roman" w:cs="Times New Roman"/>
          <w:sz w:val="24"/>
          <w:szCs w:val="24"/>
          <w:lang w:val="es-ES"/>
        </w:rPr>
        <w:t xml:space="preserve"> </w:t>
      </w:r>
      <w:r w:rsidR="00CB5D99" w:rsidRPr="00AD101F">
        <w:rPr>
          <w:rFonts w:ascii="Times New Roman" w:eastAsia="Times New Roman" w:hAnsi="Times New Roman" w:cs="Times New Roman"/>
          <w:i/>
          <w:iCs/>
          <w:sz w:val="24"/>
          <w:szCs w:val="24"/>
          <w:lang w:val="es-ES"/>
        </w:rPr>
        <w:t>metánoia</w:t>
      </w:r>
      <w:r w:rsidR="00033E69" w:rsidRPr="00AD101F">
        <w:rPr>
          <w:rFonts w:ascii="Times New Roman" w:eastAsia="Times New Roman" w:hAnsi="Times New Roman" w:cs="Times New Roman"/>
          <w:sz w:val="24"/>
          <w:szCs w:val="24"/>
          <w:lang w:val="es-ES"/>
        </w:rPr>
        <w:t xml:space="preserve"> diga literalmente transformación de la mente.</w:t>
      </w:r>
    </w:p>
    <w:p w:rsidR="00437D9F" w:rsidRPr="00AD101F" w:rsidRDefault="00CB5D99" w:rsidP="00CB5D99">
      <w:pPr>
        <w:pStyle w:val="Normale1"/>
        <w:tabs>
          <w:tab w:val="left" w:pos="1890"/>
        </w:tabs>
        <w:spacing w:line="400" w:lineRule="exact"/>
        <w:ind w:firstLine="709"/>
        <w:jc w:val="both"/>
        <w:rPr>
          <w:rFonts w:ascii="Times New Roman" w:eastAsia="Times New Roman" w:hAnsi="Times New Roman" w:cs="Times New Roman"/>
          <w:sz w:val="24"/>
          <w:szCs w:val="24"/>
          <w:lang w:val="es-ES"/>
        </w:rPr>
      </w:pPr>
      <w:r w:rsidRPr="00AD101F">
        <w:rPr>
          <w:rFonts w:ascii="Times New Roman" w:eastAsia="Times New Roman" w:hAnsi="Times New Roman" w:cs="Times New Roman"/>
          <w:sz w:val="24"/>
          <w:szCs w:val="24"/>
          <w:lang w:val="es-ES"/>
        </w:rPr>
        <w:t xml:space="preserve">Como nos invita a hacer San Pablo: </w:t>
      </w:r>
      <w:r w:rsidR="0007672C" w:rsidRPr="00AD101F">
        <w:rPr>
          <w:rFonts w:ascii="Times New Roman" w:eastAsia="Times New Roman" w:hAnsi="Times New Roman" w:cs="Times New Roman"/>
          <w:sz w:val="24"/>
          <w:szCs w:val="24"/>
          <w:lang w:val="es-ES"/>
        </w:rPr>
        <w:t>«</w:t>
      </w:r>
      <w:r w:rsidRPr="00AD101F">
        <w:rPr>
          <w:rFonts w:ascii="Times New Roman" w:eastAsia="Times New Roman" w:hAnsi="Times New Roman" w:cs="Times New Roman"/>
          <w:sz w:val="24"/>
          <w:szCs w:val="24"/>
          <w:lang w:val="es-ES"/>
        </w:rPr>
        <w:t>No tomen como modelo a este mundo. Por el contrario, transfórmense interiormente renovando su mentalidad, a fin de que puedan discernir cuál es la voluntad de Dios: lo que es bueno, lo que le agrada, lo perfecto</w:t>
      </w:r>
      <w:r w:rsidR="0007672C" w:rsidRPr="00AD101F">
        <w:rPr>
          <w:rFonts w:ascii="Times New Roman" w:eastAsia="Times New Roman" w:hAnsi="Times New Roman" w:cs="Times New Roman"/>
          <w:sz w:val="24"/>
          <w:szCs w:val="24"/>
          <w:lang w:val="es-ES"/>
        </w:rPr>
        <w:t>»</w:t>
      </w:r>
      <w:r w:rsidRPr="00AD101F">
        <w:rPr>
          <w:rFonts w:ascii="Times New Roman" w:eastAsia="Times New Roman" w:hAnsi="Times New Roman" w:cs="Times New Roman"/>
          <w:sz w:val="24"/>
          <w:szCs w:val="24"/>
          <w:lang w:val="es-ES"/>
        </w:rPr>
        <w:t xml:space="preserve"> (Rom 12, 2).</w:t>
      </w:r>
    </w:p>
    <w:p w:rsidR="00437D9F" w:rsidRPr="00AD101F" w:rsidRDefault="00292D03" w:rsidP="0095204B">
      <w:pPr>
        <w:pStyle w:val="Normale1"/>
        <w:tabs>
          <w:tab w:val="left" w:pos="1890"/>
        </w:tabs>
        <w:spacing w:line="400" w:lineRule="exact"/>
        <w:ind w:firstLine="709"/>
        <w:jc w:val="both"/>
        <w:rPr>
          <w:rFonts w:ascii="Times New Roman" w:eastAsia="Times New Roman" w:hAnsi="Times New Roman" w:cs="Times New Roman"/>
          <w:sz w:val="24"/>
          <w:szCs w:val="24"/>
          <w:lang w:val="es-ES"/>
        </w:rPr>
      </w:pPr>
      <w:r w:rsidRPr="00AD101F">
        <w:rPr>
          <w:rFonts w:ascii="Times New Roman" w:eastAsia="Times New Roman" w:hAnsi="Times New Roman" w:cs="Times New Roman"/>
          <w:sz w:val="24"/>
          <w:szCs w:val="24"/>
          <w:lang w:val="es-ES"/>
        </w:rPr>
        <w:t xml:space="preserve">Por supuesto, no es algo que suceda de la noche a la mañana. Es necesario aprender a ejercitar este </w:t>
      </w:r>
      <w:r w:rsidR="009E2AAD" w:rsidRPr="00AD101F">
        <w:rPr>
          <w:rFonts w:ascii="Times New Roman" w:eastAsia="Times New Roman" w:hAnsi="Times New Roman" w:cs="Times New Roman"/>
          <w:sz w:val="24"/>
          <w:szCs w:val="24"/>
          <w:lang w:val="es-ES"/>
        </w:rPr>
        <w:t xml:space="preserve">ejercicio </w:t>
      </w:r>
      <w:r w:rsidRPr="00AD101F">
        <w:rPr>
          <w:rFonts w:ascii="Times New Roman" w:eastAsia="Times New Roman" w:hAnsi="Times New Roman" w:cs="Times New Roman"/>
          <w:sz w:val="24"/>
          <w:szCs w:val="24"/>
          <w:lang w:val="es-ES"/>
        </w:rPr>
        <w:t xml:space="preserve">todavía en gran medida inédito de la “razón sinodal”. Una razón que razona sinodalmente, una razón, podemos decir con el lenguaje de la comunión trinitaria, donde el </w:t>
      </w:r>
      <w:r w:rsidRPr="00AD101F">
        <w:rPr>
          <w:rFonts w:ascii="Times New Roman" w:eastAsia="Times New Roman" w:hAnsi="Times New Roman" w:cs="Times New Roman"/>
          <w:i/>
          <w:iCs/>
          <w:sz w:val="24"/>
          <w:szCs w:val="24"/>
          <w:lang w:val="es-ES"/>
        </w:rPr>
        <w:t xml:space="preserve">pensar </w:t>
      </w:r>
      <w:r w:rsidR="00804773" w:rsidRPr="00AD101F">
        <w:rPr>
          <w:rFonts w:ascii="Times New Roman" w:eastAsia="Times New Roman" w:hAnsi="Times New Roman" w:cs="Times New Roman"/>
          <w:i/>
          <w:iCs/>
          <w:sz w:val="24"/>
          <w:szCs w:val="24"/>
          <w:lang w:val="es-ES"/>
        </w:rPr>
        <w:t xml:space="preserve">el </w:t>
      </w:r>
      <w:r w:rsidRPr="00AD101F">
        <w:rPr>
          <w:rFonts w:ascii="Times New Roman" w:eastAsia="Times New Roman" w:hAnsi="Times New Roman" w:cs="Times New Roman"/>
          <w:i/>
          <w:iCs/>
          <w:sz w:val="24"/>
          <w:szCs w:val="24"/>
          <w:lang w:val="es-ES"/>
        </w:rPr>
        <w:t xml:space="preserve">uno con </w:t>
      </w:r>
      <w:r w:rsidR="00804773" w:rsidRPr="00AD101F">
        <w:rPr>
          <w:rFonts w:ascii="Times New Roman" w:eastAsia="Times New Roman" w:hAnsi="Times New Roman" w:cs="Times New Roman"/>
          <w:i/>
          <w:iCs/>
          <w:sz w:val="24"/>
          <w:szCs w:val="24"/>
          <w:lang w:val="es-ES"/>
        </w:rPr>
        <w:t>el otro</w:t>
      </w:r>
      <w:r w:rsidRPr="00AD101F">
        <w:rPr>
          <w:rFonts w:ascii="Times New Roman" w:eastAsia="Times New Roman" w:hAnsi="Times New Roman" w:cs="Times New Roman"/>
          <w:sz w:val="24"/>
          <w:szCs w:val="24"/>
          <w:lang w:val="es-ES"/>
        </w:rPr>
        <w:t xml:space="preserve">, en </w:t>
      </w:r>
      <w:r w:rsidR="00804773" w:rsidRPr="00AD101F">
        <w:rPr>
          <w:rFonts w:ascii="Times New Roman" w:eastAsia="Times New Roman" w:hAnsi="Times New Roman" w:cs="Times New Roman"/>
          <w:sz w:val="24"/>
          <w:szCs w:val="24"/>
          <w:lang w:val="es-ES"/>
        </w:rPr>
        <w:t>el</w:t>
      </w:r>
      <w:r w:rsidRPr="00AD101F">
        <w:rPr>
          <w:rFonts w:ascii="Times New Roman" w:eastAsia="Times New Roman" w:hAnsi="Times New Roman" w:cs="Times New Roman"/>
          <w:sz w:val="24"/>
          <w:szCs w:val="24"/>
          <w:lang w:val="es-ES"/>
        </w:rPr>
        <w:t xml:space="preserve"> diálogo alimentado por el amor, tiende a </w:t>
      </w:r>
      <w:r w:rsidR="00804773" w:rsidRPr="00AD101F">
        <w:rPr>
          <w:rFonts w:ascii="Times New Roman" w:eastAsia="Times New Roman" w:hAnsi="Times New Roman" w:cs="Times New Roman"/>
          <w:sz w:val="24"/>
          <w:szCs w:val="24"/>
          <w:lang w:val="es-ES"/>
        </w:rPr>
        <w:t xml:space="preserve">alcanzar </w:t>
      </w:r>
      <w:r w:rsidRPr="00AD101F">
        <w:rPr>
          <w:rFonts w:ascii="Times New Roman" w:eastAsia="Times New Roman" w:hAnsi="Times New Roman" w:cs="Times New Roman"/>
          <w:sz w:val="24"/>
          <w:szCs w:val="24"/>
          <w:lang w:val="es-ES"/>
        </w:rPr>
        <w:t>la gracia de</w:t>
      </w:r>
      <w:r w:rsidR="00804773" w:rsidRPr="00AD101F">
        <w:rPr>
          <w:rFonts w:ascii="Times New Roman" w:eastAsia="Times New Roman" w:hAnsi="Times New Roman" w:cs="Times New Roman"/>
          <w:sz w:val="24"/>
          <w:szCs w:val="24"/>
          <w:lang w:val="es-ES"/>
        </w:rPr>
        <w:t>l</w:t>
      </w:r>
      <w:r w:rsidR="0087481D">
        <w:rPr>
          <w:rFonts w:ascii="Times New Roman" w:eastAsia="Times New Roman" w:hAnsi="Times New Roman" w:cs="Times New Roman"/>
          <w:sz w:val="24"/>
          <w:szCs w:val="24"/>
          <w:lang w:val="es-ES"/>
        </w:rPr>
        <w:t xml:space="preserve"> </w:t>
      </w:r>
      <w:r w:rsidR="00804773" w:rsidRPr="00AD101F">
        <w:rPr>
          <w:rFonts w:ascii="Times New Roman" w:eastAsia="Times New Roman" w:hAnsi="Times New Roman" w:cs="Times New Roman"/>
          <w:i/>
          <w:iCs/>
          <w:sz w:val="24"/>
          <w:szCs w:val="24"/>
          <w:lang w:val="es-ES"/>
        </w:rPr>
        <w:t>pensar el uno en el otro</w:t>
      </w:r>
      <w:r w:rsidRPr="00AD101F">
        <w:rPr>
          <w:rFonts w:ascii="Times New Roman" w:eastAsia="Times New Roman" w:hAnsi="Times New Roman" w:cs="Times New Roman"/>
          <w:i/>
          <w:iCs/>
          <w:sz w:val="24"/>
          <w:szCs w:val="24"/>
          <w:lang w:val="es-ES"/>
        </w:rPr>
        <w:t xml:space="preserve"> en Jesús</w:t>
      </w:r>
      <w:r w:rsidR="005D6CCA" w:rsidRPr="00AD101F">
        <w:rPr>
          <w:rFonts w:ascii="Times New Roman" w:eastAsia="Times New Roman" w:hAnsi="Times New Roman" w:cs="Times New Roman"/>
          <w:sz w:val="24"/>
          <w:szCs w:val="24"/>
          <w:lang w:val="es-ES"/>
        </w:rPr>
        <w:t>, como Jesús. E</w:t>
      </w:r>
      <w:r w:rsidR="009D3DDC" w:rsidRPr="00AD101F">
        <w:rPr>
          <w:rFonts w:ascii="Times New Roman" w:eastAsia="Times New Roman" w:hAnsi="Times New Roman" w:cs="Times New Roman"/>
          <w:sz w:val="24"/>
          <w:szCs w:val="24"/>
          <w:lang w:val="es-ES"/>
        </w:rPr>
        <w:t>n e</w:t>
      </w:r>
      <w:r w:rsidR="005D6CCA" w:rsidRPr="00AD101F">
        <w:rPr>
          <w:rFonts w:ascii="Times New Roman" w:eastAsia="Times New Roman" w:hAnsi="Times New Roman" w:cs="Times New Roman"/>
          <w:sz w:val="24"/>
          <w:szCs w:val="24"/>
          <w:lang w:val="es-ES"/>
        </w:rPr>
        <w:t xml:space="preserve">fecto, </w:t>
      </w:r>
      <w:r w:rsidR="00DE4048" w:rsidRPr="00AD101F">
        <w:rPr>
          <w:rFonts w:ascii="Times New Roman" w:eastAsia="Times New Roman" w:hAnsi="Times New Roman" w:cs="Times New Roman"/>
          <w:sz w:val="24"/>
          <w:szCs w:val="24"/>
          <w:lang w:val="es-ES"/>
        </w:rPr>
        <w:t>subraya</w:t>
      </w:r>
      <w:r w:rsidR="005D6CCA" w:rsidRPr="00AD101F">
        <w:rPr>
          <w:rFonts w:ascii="Times New Roman" w:eastAsia="Times New Roman" w:hAnsi="Times New Roman" w:cs="Times New Roman"/>
          <w:sz w:val="24"/>
          <w:szCs w:val="24"/>
          <w:lang w:val="es-ES"/>
        </w:rPr>
        <w:t xml:space="preserve"> Papa Francisco, </w:t>
      </w:r>
      <w:r w:rsidR="009D3DDC" w:rsidRPr="00AD101F">
        <w:rPr>
          <w:rFonts w:ascii="Times New Roman" w:eastAsia="Times New Roman" w:hAnsi="Times New Roman" w:cs="Times New Roman"/>
          <w:sz w:val="24"/>
          <w:szCs w:val="24"/>
          <w:lang w:val="es-ES"/>
        </w:rPr>
        <w:t>«</w:t>
      </w:r>
      <w:r w:rsidR="00B15265" w:rsidRPr="00AD101F">
        <w:rPr>
          <w:rFonts w:ascii="Times New Roman" w:eastAsia="Times New Roman" w:hAnsi="Times New Roman" w:cs="Times New Roman"/>
          <w:sz w:val="24"/>
          <w:szCs w:val="24"/>
        </w:rPr>
        <w:t>en la realidad</w:t>
      </w:r>
      <w:r w:rsidR="0087481D">
        <w:rPr>
          <w:rFonts w:ascii="Times New Roman" w:eastAsia="Times New Roman" w:hAnsi="Times New Roman" w:cs="Times New Roman"/>
          <w:sz w:val="24"/>
          <w:szCs w:val="24"/>
        </w:rPr>
        <w:t xml:space="preserve"> </w:t>
      </w:r>
      <w:r w:rsidR="00B15265" w:rsidRPr="00AD101F">
        <w:rPr>
          <w:rFonts w:ascii="Times New Roman" w:eastAsia="Times New Roman" w:hAnsi="Times New Roman" w:cs="Times New Roman"/>
          <w:sz w:val="24"/>
          <w:szCs w:val="24"/>
        </w:rPr>
        <w:t>que</w:t>
      </w:r>
      <w:r w:rsidR="0087481D">
        <w:rPr>
          <w:rFonts w:ascii="Times New Roman" w:eastAsia="Times New Roman" w:hAnsi="Times New Roman" w:cs="Times New Roman"/>
          <w:sz w:val="24"/>
          <w:szCs w:val="24"/>
        </w:rPr>
        <w:t xml:space="preserve"> </w:t>
      </w:r>
      <w:r w:rsidR="00B15265" w:rsidRPr="00AD101F">
        <w:rPr>
          <w:rFonts w:ascii="Times New Roman" w:eastAsia="Times New Roman" w:hAnsi="Times New Roman" w:cs="Times New Roman"/>
          <w:sz w:val="24"/>
          <w:szCs w:val="24"/>
        </w:rPr>
        <w:t>denominamos “sinodalidad” podemos</w:t>
      </w:r>
      <w:r w:rsidR="0087481D">
        <w:rPr>
          <w:rFonts w:ascii="Times New Roman" w:eastAsia="Times New Roman" w:hAnsi="Times New Roman" w:cs="Times New Roman"/>
          <w:sz w:val="24"/>
          <w:szCs w:val="24"/>
        </w:rPr>
        <w:t xml:space="preserve"> </w:t>
      </w:r>
      <w:r w:rsidR="00B15265" w:rsidRPr="00AD101F">
        <w:rPr>
          <w:rFonts w:ascii="Times New Roman" w:eastAsia="Times New Roman" w:hAnsi="Times New Roman" w:cs="Times New Roman"/>
          <w:sz w:val="24"/>
          <w:szCs w:val="24"/>
        </w:rPr>
        <w:t>localizar</w:t>
      </w:r>
      <w:r w:rsidR="0087481D">
        <w:rPr>
          <w:rFonts w:ascii="Times New Roman" w:eastAsia="Times New Roman" w:hAnsi="Times New Roman" w:cs="Times New Roman"/>
          <w:sz w:val="24"/>
          <w:szCs w:val="24"/>
        </w:rPr>
        <w:t xml:space="preserve"> </w:t>
      </w:r>
      <w:r w:rsidR="00B15265" w:rsidRPr="00AD101F">
        <w:rPr>
          <w:rFonts w:ascii="Times New Roman" w:eastAsia="Times New Roman" w:hAnsi="Times New Roman" w:cs="Times New Roman"/>
          <w:sz w:val="24"/>
          <w:szCs w:val="24"/>
        </w:rPr>
        <w:t>el punto en el</w:t>
      </w:r>
      <w:r w:rsidR="0087481D">
        <w:rPr>
          <w:rFonts w:ascii="Times New Roman" w:eastAsia="Times New Roman" w:hAnsi="Times New Roman" w:cs="Times New Roman"/>
          <w:sz w:val="24"/>
          <w:szCs w:val="24"/>
        </w:rPr>
        <w:t xml:space="preserve"> </w:t>
      </w:r>
      <w:r w:rsidR="00B15265" w:rsidRPr="00AD101F">
        <w:rPr>
          <w:rFonts w:ascii="Times New Roman" w:eastAsia="Times New Roman" w:hAnsi="Times New Roman" w:cs="Times New Roman"/>
          <w:sz w:val="24"/>
          <w:szCs w:val="24"/>
        </w:rPr>
        <w:t>que converge misteriosa pero realmente la Trinidad en la historia</w:t>
      </w:r>
      <w:r w:rsidR="009D3DDC" w:rsidRPr="00AD101F">
        <w:rPr>
          <w:rFonts w:ascii="Times New Roman" w:eastAsia="Times New Roman" w:hAnsi="Times New Roman" w:cs="Times New Roman"/>
          <w:sz w:val="24"/>
          <w:szCs w:val="24"/>
        </w:rPr>
        <w:t>»</w:t>
      </w:r>
      <w:r w:rsidRPr="00AD101F">
        <w:rPr>
          <w:rFonts w:ascii="Times New Roman" w:eastAsia="Times New Roman" w:hAnsi="Times New Roman" w:cs="Times New Roman"/>
          <w:sz w:val="24"/>
          <w:szCs w:val="24"/>
          <w:lang w:val="es-ES"/>
        </w:rPr>
        <w:t>.</w:t>
      </w:r>
    </w:p>
    <w:p w:rsidR="0036593A" w:rsidRPr="00AD101F" w:rsidRDefault="0036593A" w:rsidP="00324CF0">
      <w:pPr>
        <w:pStyle w:val="Normale1"/>
        <w:tabs>
          <w:tab w:val="left" w:pos="1890"/>
        </w:tabs>
        <w:spacing w:line="400" w:lineRule="exact"/>
        <w:ind w:firstLine="709"/>
        <w:jc w:val="both"/>
        <w:rPr>
          <w:rFonts w:ascii="Times New Roman" w:hAnsi="Times New Roman" w:cs="Times New Roman"/>
          <w:bCs/>
          <w:sz w:val="24"/>
          <w:szCs w:val="24"/>
          <w:lang w:val="es-ES"/>
        </w:rPr>
      </w:pPr>
    </w:p>
    <w:p w:rsidR="0036593A" w:rsidRPr="00AD101F" w:rsidRDefault="0036593A" w:rsidP="0036593A">
      <w:pPr>
        <w:pStyle w:val="Normale1"/>
        <w:tabs>
          <w:tab w:val="left" w:pos="1890"/>
        </w:tabs>
        <w:spacing w:after="120" w:line="400" w:lineRule="exact"/>
        <w:jc w:val="both"/>
        <w:rPr>
          <w:rFonts w:ascii="Times New Roman" w:hAnsi="Times New Roman" w:cs="Times New Roman"/>
          <w:b/>
          <w:bCs/>
          <w:i/>
          <w:sz w:val="24"/>
          <w:szCs w:val="24"/>
          <w:lang w:val="es-ES"/>
        </w:rPr>
      </w:pPr>
      <w:r w:rsidRPr="00AD101F">
        <w:rPr>
          <w:rFonts w:ascii="Times New Roman" w:hAnsi="Times New Roman" w:cs="Times New Roman"/>
          <w:b/>
          <w:bCs/>
          <w:i/>
          <w:sz w:val="24"/>
          <w:szCs w:val="24"/>
          <w:lang w:val="es-ES"/>
        </w:rPr>
        <w:t xml:space="preserve">3. </w:t>
      </w:r>
      <w:r w:rsidR="0095204B" w:rsidRPr="00AD101F">
        <w:rPr>
          <w:rFonts w:ascii="Times New Roman" w:hAnsi="Times New Roman" w:cs="Times New Roman"/>
          <w:b/>
          <w:bCs/>
          <w:i/>
          <w:sz w:val="24"/>
          <w:szCs w:val="24"/>
          <w:lang w:val="es-ES"/>
        </w:rPr>
        <w:t xml:space="preserve">El </w:t>
      </w:r>
      <w:r w:rsidR="00437D9F" w:rsidRPr="00AD101F">
        <w:rPr>
          <w:rFonts w:ascii="Times New Roman" w:hAnsi="Times New Roman" w:cs="Times New Roman"/>
          <w:b/>
          <w:bCs/>
          <w:i/>
          <w:sz w:val="24"/>
          <w:szCs w:val="24"/>
          <w:lang w:val="es-ES"/>
        </w:rPr>
        <w:t>ritm</w:t>
      </w:r>
      <w:r w:rsidR="00210B4E" w:rsidRPr="00AD101F">
        <w:rPr>
          <w:rFonts w:ascii="Times New Roman" w:hAnsi="Times New Roman" w:cs="Times New Roman"/>
          <w:b/>
          <w:bCs/>
          <w:i/>
          <w:sz w:val="24"/>
          <w:szCs w:val="24"/>
          <w:lang w:val="es-ES"/>
        </w:rPr>
        <w:t>o del</w:t>
      </w:r>
      <w:r w:rsidR="00437D9F" w:rsidRPr="00AD101F">
        <w:rPr>
          <w:rFonts w:ascii="Times New Roman" w:hAnsi="Times New Roman" w:cs="Times New Roman"/>
          <w:b/>
          <w:bCs/>
          <w:i/>
          <w:sz w:val="24"/>
          <w:szCs w:val="24"/>
          <w:lang w:val="es-ES"/>
        </w:rPr>
        <w:t xml:space="preserve"> discernim</w:t>
      </w:r>
      <w:r w:rsidR="0095204B" w:rsidRPr="00AD101F">
        <w:rPr>
          <w:rFonts w:ascii="Times New Roman" w:hAnsi="Times New Roman" w:cs="Times New Roman"/>
          <w:b/>
          <w:bCs/>
          <w:i/>
          <w:sz w:val="24"/>
          <w:szCs w:val="24"/>
          <w:lang w:val="es-ES"/>
        </w:rPr>
        <w:t>i</w:t>
      </w:r>
      <w:r w:rsidR="00437D9F" w:rsidRPr="00AD101F">
        <w:rPr>
          <w:rFonts w:ascii="Times New Roman" w:hAnsi="Times New Roman" w:cs="Times New Roman"/>
          <w:b/>
          <w:bCs/>
          <w:i/>
          <w:sz w:val="24"/>
          <w:szCs w:val="24"/>
          <w:lang w:val="es-ES"/>
        </w:rPr>
        <w:t>ento comunitario</w:t>
      </w:r>
    </w:p>
    <w:p w:rsidR="00324CF0" w:rsidRPr="00AD101F" w:rsidRDefault="00037069" w:rsidP="00037069">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La pregunta que, sobre esta base, podemos finalmente tratar de responder se vuelve: ¿cuál es entonces la dinámica</w:t>
      </w:r>
      <w:r w:rsidR="00791470" w:rsidRPr="00AD101F">
        <w:rPr>
          <w:rFonts w:ascii="Times New Roman" w:hAnsi="Times New Roman" w:cs="Times New Roman"/>
          <w:bCs/>
          <w:sz w:val="24"/>
          <w:szCs w:val="24"/>
          <w:lang w:val="es-ES"/>
        </w:rPr>
        <w:t xml:space="preserve"> </w:t>
      </w:r>
      <w:r w:rsidR="0087481D">
        <w:rPr>
          <w:rFonts w:ascii="Times New Roman" w:hAnsi="Times New Roman" w:cs="Times New Roman"/>
          <w:bCs/>
          <w:sz w:val="24"/>
          <w:szCs w:val="24"/>
          <w:lang w:val="es-ES"/>
        </w:rPr>
        <w:t>e</w:t>
      </w:r>
      <w:r w:rsidR="00791470" w:rsidRPr="00AD101F">
        <w:rPr>
          <w:rFonts w:ascii="Times New Roman" w:hAnsi="Times New Roman" w:cs="Times New Roman"/>
          <w:bCs/>
          <w:sz w:val="24"/>
          <w:szCs w:val="24"/>
          <w:lang w:val="es-ES"/>
        </w:rPr>
        <w:t>structural</w:t>
      </w:r>
      <w:r w:rsidRPr="00AD101F">
        <w:rPr>
          <w:rFonts w:ascii="Times New Roman" w:hAnsi="Times New Roman" w:cs="Times New Roman"/>
          <w:bCs/>
          <w:sz w:val="24"/>
          <w:szCs w:val="24"/>
          <w:lang w:val="es-ES"/>
        </w:rPr>
        <w:t>, cuál es el ritmo que marca el proceso del discernimiento comunitario?</w:t>
      </w:r>
    </w:p>
    <w:p w:rsidR="00324CF0" w:rsidRPr="00AD101F" w:rsidRDefault="00324CF0" w:rsidP="00324CF0">
      <w:pPr>
        <w:pStyle w:val="Normale1"/>
        <w:tabs>
          <w:tab w:val="left" w:pos="1890"/>
        </w:tabs>
        <w:spacing w:line="400" w:lineRule="exact"/>
        <w:ind w:firstLine="709"/>
        <w:jc w:val="both"/>
        <w:rPr>
          <w:rFonts w:ascii="Times New Roman" w:hAnsi="Times New Roman" w:cs="Times New Roman"/>
          <w:bCs/>
          <w:sz w:val="24"/>
          <w:szCs w:val="24"/>
        </w:rPr>
      </w:pPr>
    </w:p>
    <w:p w:rsidR="00324CF0" w:rsidRPr="00AD101F" w:rsidRDefault="0036593A" w:rsidP="00324CF0">
      <w:pPr>
        <w:pStyle w:val="Normale1"/>
        <w:tabs>
          <w:tab w:val="left" w:pos="1890"/>
        </w:tabs>
        <w:spacing w:after="120" w:line="400" w:lineRule="exact"/>
        <w:ind w:firstLine="709"/>
        <w:jc w:val="both"/>
        <w:rPr>
          <w:rFonts w:ascii="Times New Roman" w:hAnsi="Times New Roman" w:cs="Times New Roman"/>
          <w:b/>
          <w:bCs/>
          <w:i/>
          <w:iCs/>
          <w:sz w:val="24"/>
          <w:szCs w:val="24"/>
          <w:lang w:val="es-ES"/>
        </w:rPr>
      </w:pPr>
      <w:r w:rsidRPr="00AD101F">
        <w:rPr>
          <w:rFonts w:ascii="Times New Roman" w:hAnsi="Times New Roman" w:cs="Times New Roman"/>
          <w:b/>
          <w:bCs/>
          <w:sz w:val="24"/>
          <w:szCs w:val="24"/>
          <w:lang w:val="es-ES"/>
        </w:rPr>
        <w:lastRenderedPageBreak/>
        <w:t>3</w:t>
      </w:r>
      <w:r w:rsidR="00324CF0" w:rsidRPr="00AD101F">
        <w:rPr>
          <w:rFonts w:ascii="Times New Roman" w:hAnsi="Times New Roman" w:cs="Times New Roman"/>
          <w:b/>
          <w:bCs/>
          <w:sz w:val="24"/>
          <w:szCs w:val="24"/>
          <w:lang w:val="es-ES"/>
        </w:rPr>
        <w:t>.1</w:t>
      </w:r>
      <w:r w:rsidR="00324CF0" w:rsidRPr="00AD101F">
        <w:rPr>
          <w:rFonts w:ascii="Times New Roman" w:hAnsi="Times New Roman" w:cs="Times New Roman"/>
          <w:b/>
          <w:bCs/>
          <w:i/>
          <w:iCs/>
          <w:sz w:val="24"/>
          <w:szCs w:val="24"/>
          <w:lang w:val="es-ES"/>
        </w:rPr>
        <w:t xml:space="preserve">. Un </w:t>
      </w:r>
      <w:r w:rsidR="00037069" w:rsidRPr="00AD101F">
        <w:rPr>
          <w:rFonts w:ascii="Times New Roman" w:hAnsi="Times New Roman" w:cs="Times New Roman"/>
          <w:b/>
          <w:bCs/>
          <w:i/>
          <w:iCs/>
          <w:sz w:val="24"/>
          <w:szCs w:val="24"/>
          <w:lang w:val="es-ES"/>
        </w:rPr>
        <w:t xml:space="preserve">ejercicio </w:t>
      </w:r>
      <w:r w:rsidR="001F2193" w:rsidRPr="00AD101F">
        <w:rPr>
          <w:rFonts w:ascii="Times New Roman" w:hAnsi="Times New Roman" w:cs="Times New Roman"/>
          <w:b/>
          <w:bCs/>
          <w:i/>
          <w:iCs/>
          <w:sz w:val="24"/>
          <w:szCs w:val="24"/>
          <w:lang w:val="es-ES"/>
        </w:rPr>
        <w:t>comunional</w:t>
      </w:r>
      <w:r w:rsidR="00037069" w:rsidRPr="00AD101F">
        <w:rPr>
          <w:rFonts w:ascii="Times New Roman" w:hAnsi="Times New Roman" w:cs="Times New Roman"/>
          <w:b/>
          <w:bCs/>
          <w:i/>
          <w:iCs/>
          <w:sz w:val="24"/>
          <w:szCs w:val="24"/>
          <w:lang w:val="es-ES"/>
        </w:rPr>
        <w:t xml:space="preserve"> del ver/juzgar/actuar</w:t>
      </w:r>
    </w:p>
    <w:p w:rsidR="00037069" w:rsidRPr="00AD101F" w:rsidRDefault="00037069" w:rsidP="00324CF0">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 xml:space="preserve">Ciertamente el </w:t>
      </w:r>
      <w:r w:rsidR="00B15265" w:rsidRPr="00AD101F">
        <w:rPr>
          <w:rFonts w:ascii="Times New Roman" w:hAnsi="Times New Roman" w:cs="Times New Roman"/>
          <w:bCs/>
          <w:sz w:val="24"/>
          <w:szCs w:val="24"/>
          <w:lang w:val="es-ES"/>
        </w:rPr>
        <w:t>camino</w:t>
      </w:r>
      <w:r w:rsidRPr="00AD101F">
        <w:rPr>
          <w:rFonts w:ascii="Times New Roman" w:hAnsi="Times New Roman" w:cs="Times New Roman"/>
          <w:bCs/>
          <w:sz w:val="24"/>
          <w:szCs w:val="24"/>
          <w:lang w:val="es-ES"/>
        </w:rPr>
        <w:t xml:space="preserve"> propuesto con el trinomio ver-juzgar-actuar posee una precisa y siempre válida pertinencia: conocer la situación, discernir las instancias y las ocasiones </w:t>
      </w:r>
      <w:r w:rsidR="001534D1"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 xml:space="preserve">los </w:t>
      </w:r>
      <w:r w:rsidR="001534D1" w:rsidRPr="00AD101F">
        <w:rPr>
          <w:rFonts w:ascii="Times New Roman" w:hAnsi="Times New Roman" w:cs="Times New Roman"/>
          <w:bCs/>
          <w:sz w:val="24"/>
          <w:szCs w:val="24"/>
          <w:lang w:val="es-ES"/>
        </w:rPr>
        <w:t>“</w:t>
      </w:r>
      <w:r w:rsidRPr="00AD101F">
        <w:rPr>
          <w:rFonts w:ascii="Times New Roman" w:hAnsi="Times New Roman" w:cs="Times New Roman"/>
          <w:bCs/>
          <w:i/>
          <w:iCs/>
          <w:sz w:val="24"/>
          <w:szCs w:val="24"/>
          <w:lang w:val="es-ES"/>
        </w:rPr>
        <w:t>signos de los tiempos</w:t>
      </w:r>
      <w:r w:rsidR="001534D1"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 xml:space="preserve"> y los </w:t>
      </w:r>
      <w:r w:rsidR="001534D1" w:rsidRPr="00AD101F">
        <w:rPr>
          <w:rFonts w:ascii="Times New Roman" w:hAnsi="Times New Roman" w:cs="Times New Roman"/>
          <w:bCs/>
          <w:sz w:val="24"/>
          <w:szCs w:val="24"/>
          <w:lang w:val="es-ES"/>
        </w:rPr>
        <w:t>“</w:t>
      </w:r>
      <w:r w:rsidRPr="00AD101F">
        <w:rPr>
          <w:rFonts w:ascii="Times New Roman" w:hAnsi="Times New Roman" w:cs="Times New Roman"/>
          <w:bCs/>
          <w:i/>
          <w:iCs/>
          <w:sz w:val="24"/>
          <w:szCs w:val="24"/>
          <w:lang w:val="es-ES"/>
        </w:rPr>
        <w:t>signos del Espíritu</w:t>
      </w:r>
      <w:r w:rsidR="001534D1"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 toma</w:t>
      </w:r>
      <w:r w:rsidR="001534D1" w:rsidRPr="00AD101F">
        <w:rPr>
          <w:rFonts w:ascii="Times New Roman" w:hAnsi="Times New Roman" w:cs="Times New Roman"/>
          <w:bCs/>
          <w:sz w:val="24"/>
          <w:szCs w:val="24"/>
          <w:lang w:val="es-ES"/>
        </w:rPr>
        <w:t>r</w:t>
      </w:r>
      <w:r w:rsidR="0087481D">
        <w:rPr>
          <w:rFonts w:ascii="Times New Roman" w:hAnsi="Times New Roman" w:cs="Times New Roman"/>
          <w:bCs/>
          <w:sz w:val="24"/>
          <w:szCs w:val="24"/>
          <w:lang w:val="es-ES"/>
        </w:rPr>
        <w:t xml:space="preserve"> </w:t>
      </w:r>
      <w:r w:rsidR="001534D1" w:rsidRPr="00AD101F">
        <w:rPr>
          <w:rFonts w:ascii="Times New Roman" w:hAnsi="Times New Roman" w:cs="Times New Roman"/>
          <w:bCs/>
          <w:sz w:val="24"/>
          <w:szCs w:val="24"/>
          <w:lang w:val="es-ES"/>
        </w:rPr>
        <w:t xml:space="preserve">las </w:t>
      </w:r>
      <w:r w:rsidRPr="00AD101F">
        <w:rPr>
          <w:rFonts w:ascii="Times New Roman" w:hAnsi="Times New Roman" w:cs="Times New Roman"/>
          <w:bCs/>
          <w:sz w:val="24"/>
          <w:szCs w:val="24"/>
          <w:lang w:val="es-ES"/>
        </w:rPr>
        <w:t>decisiones y pon</w:t>
      </w:r>
      <w:r w:rsidR="001534D1" w:rsidRPr="00AD101F">
        <w:rPr>
          <w:rFonts w:ascii="Times New Roman" w:hAnsi="Times New Roman" w:cs="Times New Roman"/>
          <w:bCs/>
          <w:sz w:val="24"/>
          <w:szCs w:val="24"/>
          <w:lang w:val="es-ES"/>
        </w:rPr>
        <w:t xml:space="preserve">erlas </w:t>
      </w:r>
      <w:r w:rsidRPr="00AD101F">
        <w:rPr>
          <w:rFonts w:ascii="Times New Roman" w:hAnsi="Times New Roman" w:cs="Times New Roman"/>
          <w:bCs/>
          <w:sz w:val="24"/>
          <w:szCs w:val="24"/>
          <w:lang w:val="es-ES"/>
        </w:rPr>
        <w:t>en ac</w:t>
      </w:r>
      <w:r w:rsidR="001534D1" w:rsidRPr="00AD101F">
        <w:rPr>
          <w:rFonts w:ascii="Times New Roman" w:hAnsi="Times New Roman" w:cs="Times New Roman"/>
          <w:bCs/>
          <w:sz w:val="24"/>
          <w:szCs w:val="24"/>
          <w:lang w:val="es-ES"/>
        </w:rPr>
        <w:t>ción</w:t>
      </w:r>
      <w:r w:rsidRPr="00AD101F">
        <w:rPr>
          <w:rFonts w:ascii="Times New Roman" w:hAnsi="Times New Roman" w:cs="Times New Roman"/>
          <w:bCs/>
          <w:sz w:val="24"/>
          <w:szCs w:val="24"/>
          <w:lang w:val="es-ES"/>
        </w:rPr>
        <w:t>.</w:t>
      </w:r>
    </w:p>
    <w:p w:rsidR="00565DB2" w:rsidRPr="00AD101F" w:rsidRDefault="00565DB2" w:rsidP="00324CF0">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 xml:space="preserve">Ahora bien estos tres momentos deben estar conectados entre sí, es más, deben ejercitarse cada uno teniendo siempre en cuenta los </w:t>
      </w:r>
      <w:r w:rsidR="00F72888" w:rsidRPr="00AD101F">
        <w:rPr>
          <w:rFonts w:ascii="Times New Roman" w:hAnsi="Times New Roman" w:cs="Times New Roman"/>
          <w:bCs/>
          <w:sz w:val="24"/>
          <w:szCs w:val="24"/>
          <w:lang w:val="es-ES"/>
        </w:rPr>
        <w:t>demás</w:t>
      </w:r>
      <w:r w:rsidRPr="00AD101F">
        <w:rPr>
          <w:rFonts w:ascii="Times New Roman" w:hAnsi="Times New Roman" w:cs="Times New Roman"/>
          <w:bCs/>
          <w:sz w:val="24"/>
          <w:szCs w:val="24"/>
          <w:lang w:val="es-ES"/>
        </w:rPr>
        <w:t xml:space="preserve">. En efecto, ¿cómo es posible </w:t>
      </w:r>
      <w:r w:rsidRPr="00AD101F">
        <w:rPr>
          <w:rFonts w:ascii="Times New Roman" w:hAnsi="Times New Roman" w:cs="Times New Roman"/>
          <w:bCs/>
          <w:i/>
          <w:iCs/>
          <w:sz w:val="24"/>
          <w:szCs w:val="24"/>
          <w:lang w:val="es-ES"/>
        </w:rPr>
        <w:t>ver</w:t>
      </w:r>
      <w:r w:rsidRPr="00AD101F">
        <w:rPr>
          <w:rFonts w:ascii="Times New Roman" w:hAnsi="Times New Roman" w:cs="Times New Roman"/>
          <w:bCs/>
          <w:sz w:val="24"/>
          <w:szCs w:val="24"/>
          <w:lang w:val="es-ES"/>
        </w:rPr>
        <w:t xml:space="preserve"> concretamente y al mismo tiempo en perspectiva el </w:t>
      </w:r>
      <w:r w:rsidR="00F72888" w:rsidRPr="00AD101F">
        <w:rPr>
          <w:rFonts w:ascii="Times New Roman" w:hAnsi="Times New Roman" w:cs="Times New Roman"/>
          <w:bCs/>
          <w:sz w:val="24"/>
          <w:szCs w:val="24"/>
          <w:lang w:val="es-ES"/>
        </w:rPr>
        <w:t>significado</w:t>
      </w:r>
      <w:r w:rsidRPr="00AD101F">
        <w:rPr>
          <w:rFonts w:ascii="Times New Roman" w:hAnsi="Times New Roman" w:cs="Times New Roman"/>
          <w:bCs/>
          <w:sz w:val="24"/>
          <w:szCs w:val="24"/>
          <w:lang w:val="es-ES"/>
        </w:rPr>
        <w:t xml:space="preserve"> más verdadero y más profundo de una situación o </w:t>
      </w:r>
      <w:r w:rsidR="00F72888" w:rsidRPr="00AD101F">
        <w:rPr>
          <w:rFonts w:ascii="Times New Roman" w:hAnsi="Times New Roman" w:cs="Times New Roman"/>
          <w:bCs/>
          <w:sz w:val="24"/>
          <w:szCs w:val="24"/>
          <w:lang w:val="es-ES"/>
        </w:rPr>
        <w:t xml:space="preserve">de un </w:t>
      </w:r>
      <w:r w:rsidRPr="00AD101F">
        <w:rPr>
          <w:rFonts w:ascii="Times New Roman" w:hAnsi="Times New Roman" w:cs="Times New Roman"/>
          <w:bCs/>
          <w:sz w:val="24"/>
          <w:szCs w:val="24"/>
          <w:lang w:val="es-ES"/>
        </w:rPr>
        <w:t>problema, sin poner en la práctica el</w:t>
      </w:r>
      <w:r w:rsidR="0087481D">
        <w:rPr>
          <w:rFonts w:ascii="Times New Roman" w:hAnsi="Times New Roman" w:cs="Times New Roman"/>
          <w:bCs/>
          <w:sz w:val="24"/>
          <w:szCs w:val="24"/>
          <w:lang w:val="es-ES"/>
        </w:rPr>
        <w:t xml:space="preserve"> </w:t>
      </w:r>
      <w:r w:rsidR="00F72888" w:rsidRPr="00AD101F">
        <w:rPr>
          <w:rFonts w:ascii="Times New Roman" w:hAnsi="Times New Roman" w:cs="Times New Roman"/>
          <w:bCs/>
          <w:i/>
          <w:iCs/>
          <w:sz w:val="24"/>
          <w:szCs w:val="24"/>
          <w:lang w:val="es-ES"/>
        </w:rPr>
        <w:t>correcto</w:t>
      </w:r>
      <w:r w:rsidRPr="00AD101F">
        <w:rPr>
          <w:rFonts w:ascii="Times New Roman" w:hAnsi="Times New Roman" w:cs="Times New Roman"/>
          <w:bCs/>
          <w:i/>
          <w:iCs/>
          <w:sz w:val="24"/>
          <w:szCs w:val="24"/>
          <w:lang w:val="es-ES"/>
        </w:rPr>
        <w:t xml:space="preserve"> criterio de juicio</w:t>
      </w:r>
      <w:r w:rsidRPr="00AD101F">
        <w:rPr>
          <w:rFonts w:ascii="Times New Roman" w:hAnsi="Times New Roman" w:cs="Times New Roman"/>
          <w:bCs/>
          <w:sz w:val="24"/>
          <w:szCs w:val="24"/>
          <w:lang w:val="es-ES"/>
        </w:rPr>
        <w:t xml:space="preserve"> con el que </w:t>
      </w:r>
      <w:r w:rsidR="00F72888" w:rsidRPr="00AD101F">
        <w:rPr>
          <w:rFonts w:ascii="Times New Roman" w:hAnsi="Times New Roman" w:cs="Times New Roman"/>
          <w:bCs/>
          <w:sz w:val="24"/>
          <w:szCs w:val="24"/>
          <w:lang w:val="es-ES"/>
        </w:rPr>
        <w:t xml:space="preserve">se </w:t>
      </w:r>
      <w:r w:rsidRPr="00AD101F">
        <w:rPr>
          <w:rFonts w:ascii="Times New Roman" w:hAnsi="Times New Roman" w:cs="Times New Roman"/>
          <w:bCs/>
          <w:sz w:val="24"/>
          <w:szCs w:val="24"/>
          <w:lang w:val="es-ES"/>
        </w:rPr>
        <w:t xml:space="preserve">lo mira? ¿Y cómo es posible </w:t>
      </w:r>
      <w:r w:rsidRPr="00AD101F">
        <w:rPr>
          <w:rFonts w:ascii="Times New Roman" w:hAnsi="Times New Roman" w:cs="Times New Roman"/>
          <w:bCs/>
          <w:i/>
          <w:iCs/>
          <w:sz w:val="24"/>
          <w:szCs w:val="24"/>
          <w:lang w:val="es-ES"/>
        </w:rPr>
        <w:t>tomar la decisión más adecuada</w:t>
      </w:r>
      <w:r w:rsidRPr="00AD101F">
        <w:rPr>
          <w:rFonts w:ascii="Times New Roman" w:hAnsi="Times New Roman" w:cs="Times New Roman"/>
          <w:bCs/>
          <w:sz w:val="24"/>
          <w:szCs w:val="24"/>
          <w:lang w:val="es-ES"/>
        </w:rPr>
        <w:t xml:space="preserve"> y </w:t>
      </w:r>
      <w:r w:rsidRPr="00AD101F">
        <w:rPr>
          <w:rFonts w:ascii="Times New Roman" w:hAnsi="Times New Roman" w:cs="Times New Roman"/>
          <w:bCs/>
          <w:i/>
          <w:iCs/>
          <w:sz w:val="24"/>
          <w:szCs w:val="24"/>
          <w:lang w:val="es-ES"/>
        </w:rPr>
        <w:t>actuar en consecuencia</w:t>
      </w:r>
      <w:r w:rsidRPr="00AD101F">
        <w:rPr>
          <w:rFonts w:ascii="Times New Roman" w:hAnsi="Times New Roman" w:cs="Times New Roman"/>
          <w:bCs/>
          <w:sz w:val="24"/>
          <w:szCs w:val="24"/>
          <w:lang w:val="es-ES"/>
        </w:rPr>
        <w:t xml:space="preserve"> sin percibir en la situación, a la luz del criterio de juicio que nos guía, una expectativa y un brote de esperanza y novedad según el </w:t>
      </w:r>
      <w:r w:rsidR="00F72888" w:rsidRPr="00AD101F">
        <w:rPr>
          <w:rFonts w:ascii="Times New Roman" w:hAnsi="Times New Roman" w:cs="Times New Roman"/>
          <w:bCs/>
          <w:sz w:val="24"/>
          <w:szCs w:val="24"/>
          <w:lang w:val="es-ES"/>
        </w:rPr>
        <w:t>designio</w:t>
      </w:r>
      <w:r w:rsidRPr="00AD101F">
        <w:rPr>
          <w:rFonts w:ascii="Times New Roman" w:hAnsi="Times New Roman" w:cs="Times New Roman"/>
          <w:bCs/>
          <w:sz w:val="24"/>
          <w:szCs w:val="24"/>
          <w:lang w:val="es-ES"/>
        </w:rPr>
        <w:t xml:space="preserve"> de Dios?</w:t>
      </w:r>
    </w:p>
    <w:p w:rsidR="00F249D4" w:rsidRPr="00AD101F" w:rsidRDefault="00FC4150" w:rsidP="00FC4150">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 xml:space="preserve">Por eso –como ha dicho el Papa Francisco– es necesario vencer sistemáticamente la tentación de </w:t>
      </w:r>
    </w:p>
    <w:p w:rsidR="00F249D4" w:rsidRPr="00AD101F" w:rsidRDefault="00F249D4" w:rsidP="00F249D4">
      <w:pPr>
        <w:pStyle w:val="Normale1"/>
        <w:tabs>
          <w:tab w:val="left" w:pos="1890"/>
        </w:tabs>
        <w:spacing w:line="240" w:lineRule="auto"/>
        <w:ind w:left="454" w:right="454"/>
        <w:jc w:val="both"/>
        <w:rPr>
          <w:rFonts w:ascii="Times New Roman" w:hAnsi="Times New Roman" w:cs="Times New Roman"/>
          <w:bCs/>
          <w:sz w:val="24"/>
          <w:szCs w:val="24"/>
        </w:rPr>
      </w:pPr>
    </w:p>
    <w:p w:rsidR="00F6763A" w:rsidRPr="00AD101F" w:rsidRDefault="0007672C" w:rsidP="008905B2">
      <w:pPr>
        <w:pStyle w:val="Normale1"/>
        <w:tabs>
          <w:tab w:val="left" w:pos="1890"/>
        </w:tabs>
        <w:spacing w:line="240" w:lineRule="auto"/>
        <w:ind w:left="454" w:right="454"/>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w:t>
      </w:r>
      <w:r w:rsidR="00F6763A" w:rsidRPr="00AD101F">
        <w:rPr>
          <w:rFonts w:ascii="Times New Roman" w:hAnsi="Times New Roman" w:cs="Times New Roman"/>
          <w:bCs/>
          <w:sz w:val="24"/>
          <w:szCs w:val="24"/>
          <w:lang w:val="es-ES"/>
        </w:rPr>
        <w:t xml:space="preserve">buscar una hermenéutica de interpretación evangélica fuera del mismo mensaje del Evangelio y fuera de la Iglesia. Un ejemplo: Aparecida, en un momento, sufrió esta tentación bajo la forma de asepsia. Se utilizó, y está bien, el método de </w:t>
      </w:r>
      <w:r w:rsidRPr="00AD101F">
        <w:rPr>
          <w:rFonts w:ascii="Times New Roman" w:hAnsi="Times New Roman" w:cs="Times New Roman"/>
          <w:bCs/>
          <w:sz w:val="24"/>
          <w:szCs w:val="24"/>
          <w:lang w:val="es-ES"/>
        </w:rPr>
        <w:t>“</w:t>
      </w:r>
      <w:r w:rsidR="00F6763A" w:rsidRPr="00AD101F">
        <w:rPr>
          <w:rFonts w:ascii="Times New Roman" w:hAnsi="Times New Roman" w:cs="Times New Roman"/>
          <w:bCs/>
          <w:sz w:val="24"/>
          <w:szCs w:val="24"/>
          <w:lang w:val="es-ES"/>
        </w:rPr>
        <w:t>ver, juzgar, actuar</w:t>
      </w:r>
      <w:r w:rsidRPr="00AD101F">
        <w:rPr>
          <w:rFonts w:ascii="Times New Roman" w:hAnsi="Times New Roman" w:cs="Times New Roman"/>
          <w:bCs/>
          <w:sz w:val="24"/>
          <w:szCs w:val="24"/>
          <w:lang w:val="es-ES"/>
        </w:rPr>
        <w:t>”</w:t>
      </w:r>
      <w:r w:rsidR="00F6763A" w:rsidRPr="00AD101F">
        <w:rPr>
          <w:rFonts w:ascii="Times New Roman" w:hAnsi="Times New Roman" w:cs="Times New Roman"/>
          <w:bCs/>
          <w:sz w:val="24"/>
          <w:szCs w:val="24"/>
          <w:lang w:val="es-ES"/>
        </w:rPr>
        <w:t xml:space="preserve"> (cf. n. 19). La tentación estaría en optar por un </w:t>
      </w:r>
      <w:r w:rsidRPr="00AD101F">
        <w:rPr>
          <w:rFonts w:ascii="Times New Roman" w:hAnsi="Times New Roman" w:cs="Times New Roman"/>
          <w:bCs/>
          <w:sz w:val="24"/>
          <w:szCs w:val="24"/>
          <w:lang w:val="es-ES"/>
        </w:rPr>
        <w:t>“</w:t>
      </w:r>
      <w:r w:rsidR="00F6763A" w:rsidRPr="00AD101F">
        <w:rPr>
          <w:rFonts w:ascii="Times New Roman" w:hAnsi="Times New Roman" w:cs="Times New Roman"/>
          <w:bCs/>
          <w:sz w:val="24"/>
          <w:szCs w:val="24"/>
          <w:lang w:val="es-ES"/>
        </w:rPr>
        <w:t>ver</w:t>
      </w:r>
      <w:r w:rsidRPr="00AD101F">
        <w:rPr>
          <w:rFonts w:ascii="Times New Roman" w:hAnsi="Times New Roman" w:cs="Times New Roman"/>
          <w:bCs/>
          <w:sz w:val="24"/>
          <w:szCs w:val="24"/>
          <w:lang w:val="es-ES"/>
        </w:rPr>
        <w:t>”</w:t>
      </w:r>
      <w:r w:rsidR="00F6763A" w:rsidRPr="00AD101F">
        <w:rPr>
          <w:rFonts w:ascii="Times New Roman" w:hAnsi="Times New Roman" w:cs="Times New Roman"/>
          <w:bCs/>
          <w:sz w:val="24"/>
          <w:szCs w:val="24"/>
          <w:lang w:val="es-ES"/>
        </w:rPr>
        <w:t xml:space="preserve"> totalmente aséptico, un </w:t>
      </w:r>
      <w:r w:rsidRPr="00AD101F">
        <w:rPr>
          <w:rFonts w:ascii="Times New Roman" w:hAnsi="Times New Roman" w:cs="Times New Roman"/>
          <w:bCs/>
          <w:sz w:val="24"/>
          <w:szCs w:val="24"/>
          <w:lang w:val="es-ES"/>
        </w:rPr>
        <w:t>“</w:t>
      </w:r>
      <w:r w:rsidR="00F6763A" w:rsidRPr="00AD101F">
        <w:rPr>
          <w:rFonts w:ascii="Times New Roman" w:hAnsi="Times New Roman" w:cs="Times New Roman"/>
          <w:bCs/>
          <w:sz w:val="24"/>
          <w:szCs w:val="24"/>
          <w:lang w:val="es-ES"/>
        </w:rPr>
        <w:t>ver</w:t>
      </w:r>
      <w:r w:rsidRPr="00AD101F">
        <w:rPr>
          <w:rFonts w:ascii="Times New Roman" w:hAnsi="Times New Roman" w:cs="Times New Roman"/>
          <w:bCs/>
          <w:sz w:val="24"/>
          <w:szCs w:val="24"/>
          <w:lang w:val="es-ES"/>
        </w:rPr>
        <w:t>”</w:t>
      </w:r>
      <w:r w:rsidR="00F6763A" w:rsidRPr="00AD101F">
        <w:rPr>
          <w:rFonts w:ascii="Times New Roman" w:hAnsi="Times New Roman" w:cs="Times New Roman"/>
          <w:bCs/>
          <w:sz w:val="24"/>
          <w:szCs w:val="24"/>
          <w:lang w:val="es-ES"/>
        </w:rPr>
        <w:t xml:space="preserve"> neutro, lo cual es inviable. Siempre el ver está afectado por la mirada. No existe una hermenéutica aséptica. La pregunta era, entonces: ¿con qué mirada vamos a ver la realidad? Aparecida respondió: Con mirada de discípulo</w:t>
      </w:r>
      <w:r w:rsidRPr="00AD101F">
        <w:rPr>
          <w:rFonts w:ascii="Times New Roman" w:hAnsi="Times New Roman" w:cs="Times New Roman"/>
          <w:bCs/>
          <w:sz w:val="24"/>
          <w:szCs w:val="24"/>
          <w:lang w:val="es-ES"/>
        </w:rPr>
        <w:t>»</w:t>
      </w:r>
      <w:r w:rsidR="00F6763A" w:rsidRPr="00AD101F">
        <w:rPr>
          <w:rFonts w:ascii="Times New Roman" w:hAnsi="Times New Roman" w:cs="Times New Roman"/>
          <w:bCs/>
          <w:sz w:val="20"/>
          <w:szCs w:val="24"/>
          <w:vertAlign w:val="superscript"/>
          <w:lang w:val="es-ES"/>
        </w:rPr>
        <w:footnoteReference w:id="11"/>
      </w:r>
      <w:r w:rsidR="00F6763A" w:rsidRPr="00AD101F">
        <w:rPr>
          <w:rFonts w:ascii="Times New Roman" w:hAnsi="Times New Roman" w:cs="Times New Roman"/>
          <w:bCs/>
          <w:sz w:val="24"/>
          <w:szCs w:val="24"/>
          <w:lang w:val="es-ES"/>
        </w:rPr>
        <w:t>.</w:t>
      </w:r>
      <w:r w:rsidR="00F6763A" w:rsidRPr="00AD101F">
        <w:rPr>
          <w:rFonts w:ascii="Tahoma" w:hAnsi="Tahoma" w:cs="Tahoma"/>
          <w:sz w:val="24"/>
          <w:szCs w:val="24"/>
          <w:shd w:val="clear" w:color="auto" w:fill="FFFFFF"/>
          <w:lang w:val="es-ES"/>
        </w:rPr>
        <w:t> </w:t>
      </w:r>
    </w:p>
    <w:p w:rsidR="00336B1E" w:rsidRPr="00AD101F" w:rsidRDefault="00336B1E" w:rsidP="00324CF0">
      <w:pPr>
        <w:pStyle w:val="Normale1"/>
        <w:tabs>
          <w:tab w:val="left" w:pos="1890"/>
        </w:tabs>
        <w:spacing w:line="400" w:lineRule="exact"/>
        <w:ind w:firstLine="709"/>
        <w:jc w:val="both"/>
        <w:rPr>
          <w:rFonts w:ascii="Times New Roman" w:hAnsi="Times New Roman" w:cs="Times New Roman"/>
          <w:bCs/>
          <w:sz w:val="24"/>
          <w:szCs w:val="24"/>
        </w:rPr>
      </w:pPr>
    </w:p>
    <w:p w:rsidR="00324CF0" w:rsidRPr="00AD101F" w:rsidRDefault="0036593A" w:rsidP="00324CF0">
      <w:pPr>
        <w:pStyle w:val="Normale1"/>
        <w:tabs>
          <w:tab w:val="left" w:pos="1890"/>
        </w:tabs>
        <w:spacing w:after="120"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
          <w:bCs/>
          <w:sz w:val="24"/>
          <w:szCs w:val="24"/>
          <w:lang w:val="es-ES"/>
        </w:rPr>
        <w:t>3</w:t>
      </w:r>
      <w:r w:rsidR="00324CF0" w:rsidRPr="00AD101F">
        <w:rPr>
          <w:rFonts w:ascii="Times New Roman" w:hAnsi="Times New Roman" w:cs="Times New Roman"/>
          <w:b/>
          <w:bCs/>
          <w:sz w:val="24"/>
          <w:szCs w:val="24"/>
          <w:lang w:val="es-ES"/>
        </w:rPr>
        <w:t xml:space="preserve">.2. </w:t>
      </w:r>
      <w:r w:rsidR="008905B2" w:rsidRPr="00AD101F">
        <w:rPr>
          <w:rFonts w:ascii="Times New Roman" w:hAnsi="Times New Roman" w:cs="Times New Roman"/>
          <w:b/>
          <w:bCs/>
          <w:i/>
          <w:iCs/>
          <w:sz w:val="24"/>
          <w:szCs w:val="24"/>
          <w:lang w:val="es-ES"/>
        </w:rPr>
        <w:t>E</w:t>
      </w:r>
      <w:r w:rsidR="00324CF0" w:rsidRPr="00AD101F">
        <w:rPr>
          <w:rFonts w:ascii="Times New Roman" w:hAnsi="Times New Roman" w:cs="Times New Roman"/>
          <w:b/>
          <w:bCs/>
          <w:i/>
          <w:iCs/>
          <w:sz w:val="24"/>
          <w:szCs w:val="24"/>
          <w:lang w:val="es-ES"/>
        </w:rPr>
        <w:t xml:space="preserve">l decisivo </w:t>
      </w:r>
      <w:r w:rsidR="00324CF0" w:rsidRPr="00AD101F">
        <w:rPr>
          <w:rFonts w:ascii="Times New Roman" w:eastAsia="Times New Roman" w:hAnsi="Times New Roman" w:cs="Times New Roman"/>
          <w:b/>
          <w:i/>
          <w:iCs/>
          <w:sz w:val="24"/>
          <w:szCs w:val="24"/>
          <w:lang w:val="es-ES"/>
        </w:rPr>
        <w:t>criterio</w:t>
      </w:r>
      <w:r w:rsidR="00324CF0" w:rsidRPr="00AD101F">
        <w:rPr>
          <w:rFonts w:ascii="Times New Roman" w:hAnsi="Times New Roman" w:cs="Times New Roman"/>
          <w:b/>
          <w:bCs/>
          <w:i/>
          <w:iCs/>
          <w:sz w:val="24"/>
          <w:szCs w:val="24"/>
          <w:lang w:val="es-ES"/>
        </w:rPr>
        <w:t xml:space="preserve"> d</w:t>
      </w:r>
      <w:r w:rsidR="008905B2" w:rsidRPr="00AD101F">
        <w:rPr>
          <w:rFonts w:ascii="Times New Roman" w:hAnsi="Times New Roman" w:cs="Times New Roman"/>
          <w:b/>
          <w:bCs/>
          <w:i/>
          <w:iCs/>
          <w:sz w:val="24"/>
          <w:szCs w:val="24"/>
          <w:lang w:val="es-ES"/>
        </w:rPr>
        <w:t>e</w:t>
      </w:r>
      <w:r w:rsidR="00324CF0" w:rsidRPr="00AD101F">
        <w:rPr>
          <w:rFonts w:ascii="Times New Roman" w:hAnsi="Times New Roman" w:cs="Times New Roman"/>
          <w:b/>
          <w:bCs/>
          <w:i/>
          <w:iCs/>
          <w:sz w:val="24"/>
          <w:szCs w:val="24"/>
          <w:lang w:val="es-ES"/>
        </w:rPr>
        <w:t xml:space="preserve"> discernim</w:t>
      </w:r>
      <w:r w:rsidR="008905B2" w:rsidRPr="00AD101F">
        <w:rPr>
          <w:rFonts w:ascii="Times New Roman" w:hAnsi="Times New Roman" w:cs="Times New Roman"/>
          <w:b/>
          <w:bCs/>
          <w:i/>
          <w:iCs/>
          <w:sz w:val="24"/>
          <w:szCs w:val="24"/>
          <w:lang w:val="es-ES"/>
        </w:rPr>
        <w:t>i</w:t>
      </w:r>
      <w:r w:rsidR="00324CF0" w:rsidRPr="00AD101F">
        <w:rPr>
          <w:rFonts w:ascii="Times New Roman" w:hAnsi="Times New Roman" w:cs="Times New Roman"/>
          <w:b/>
          <w:bCs/>
          <w:i/>
          <w:iCs/>
          <w:sz w:val="24"/>
          <w:szCs w:val="24"/>
          <w:lang w:val="es-ES"/>
        </w:rPr>
        <w:t xml:space="preserve">ento: </w:t>
      </w:r>
      <w:r w:rsidR="008905B2" w:rsidRPr="00AD101F">
        <w:rPr>
          <w:rFonts w:ascii="Times New Roman" w:hAnsi="Times New Roman" w:cs="Times New Roman"/>
          <w:b/>
          <w:bCs/>
          <w:i/>
          <w:iCs/>
          <w:sz w:val="24"/>
          <w:szCs w:val="24"/>
          <w:lang w:val="es-ES"/>
        </w:rPr>
        <w:t>e</w:t>
      </w:r>
      <w:r w:rsidR="00324CF0" w:rsidRPr="00AD101F">
        <w:rPr>
          <w:rFonts w:ascii="Times New Roman" w:hAnsi="Times New Roman" w:cs="Times New Roman"/>
          <w:b/>
          <w:bCs/>
          <w:i/>
          <w:iCs/>
          <w:sz w:val="24"/>
          <w:szCs w:val="24"/>
          <w:lang w:val="es-ES"/>
        </w:rPr>
        <w:t>l Cristo pas</w:t>
      </w:r>
      <w:r w:rsidR="008905B2" w:rsidRPr="00AD101F">
        <w:rPr>
          <w:rFonts w:ascii="Times New Roman" w:hAnsi="Times New Roman" w:cs="Times New Roman"/>
          <w:b/>
          <w:bCs/>
          <w:i/>
          <w:iCs/>
          <w:sz w:val="24"/>
          <w:szCs w:val="24"/>
          <w:lang w:val="es-ES"/>
        </w:rPr>
        <w:t>cual</w:t>
      </w:r>
    </w:p>
    <w:p w:rsidR="008905B2" w:rsidRPr="00AD101F" w:rsidRDefault="008905B2" w:rsidP="00324CF0">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Es necesario, por</w:t>
      </w:r>
      <w:r w:rsidR="001C0D12" w:rsidRPr="00AD101F">
        <w:rPr>
          <w:rFonts w:ascii="Times New Roman" w:hAnsi="Times New Roman" w:cs="Times New Roman"/>
          <w:bCs/>
          <w:sz w:val="24"/>
          <w:szCs w:val="24"/>
          <w:lang w:val="es-ES"/>
        </w:rPr>
        <w:t xml:space="preserve"> lo</w:t>
      </w:r>
      <w:r w:rsidR="0087481D">
        <w:rPr>
          <w:rFonts w:ascii="Times New Roman" w:hAnsi="Times New Roman" w:cs="Times New Roman"/>
          <w:bCs/>
          <w:sz w:val="24"/>
          <w:szCs w:val="24"/>
          <w:lang w:val="es-ES"/>
        </w:rPr>
        <w:t xml:space="preserve"> tanto, mirar</w:t>
      </w:r>
      <w:r w:rsidR="006C1DE6" w:rsidRPr="00AD101F">
        <w:rPr>
          <w:rFonts w:ascii="Times New Roman" w:hAnsi="Times New Roman" w:cs="Times New Roman"/>
          <w:bCs/>
          <w:sz w:val="24"/>
          <w:szCs w:val="24"/>
          <w:lang w:val="es-ES"/>
        </w:rPr>
        <w:t xml:space="preserve"> </w:t>
      </w:r>
      <w:r w:rsidR="0087481D">
        <w:rPr>
          <w:rFonts w:ascii="Times New Roman" w:hAnsi="Times New Roman" w:cs="Times New Roman"/>
          <w:bCs/>
          <w:sz w:val="24"/>
          <w:szCs w:val="24"/>
          <w:lang w:val="es-ES"/>
        </w:rPr>
        <w:t>las situaciones y</w:t>
      </w:r>
      <w:r w:rsidR="006C1DE6" w:rsidRPr="00AD101F">
        <w:rPr>
          <w:rFonts w:ascii="Times New Roman" w:hAnsi="Times New Roman" w:cs="Times New Roman"/>
          <w:bCs/>
          <w:sz w:val="24"/>
          <w:szCs w:val="24"/>
          <w:lang w:val="es-ES"/>
        </w:rPr>
        <w:t xml:space="preserve"> </w:t>
      </w:r>
      <w:r w:rsidRPr="00AD101F">
        <w:rPr>
          <w:rFonts w:ascii="Times New Roman" w:hAnsi="Times New Roman" w:cs="Times New Roman"/>
          <w:bCs/>
          <w:sz w:val="24"/>
          <w:szCs w:val="24"/>
          <w:lang w:val="es-ES"/>
        </w:rPr>
        <w:t xml:space="preserve">los problemas, y abrirse desarmados y con valentía a los caminos </w:t>
      </w:r>
      <w:r w:rsidR="006C1DE6" w:rsidRPr="00AD101F">
        <w:rPr>
          <w:rFonts w:ascii="Times New Roman" w:hAnsi="Times New Roman" w:cs="Times New Roman"/>
          <w:bCs/>
          <w:sz w:val="24"/>
          <w:szCs w:val="24"/>
          <w:lang w:val="es-ES"/>
        </w:rPr>
        <w:t xml:space="preserve">nuevos </w:t>
      </w:r>
      <w:r w:rsidRPr="00AD101F">
        <w:rPr>
          <w:rFonts w:ascii="Times New Roman" w:hAnsi="Times New Roman" w:cs="Times New Roman"/>
          <w:bCs/>
          <w:sz w:val="24"/>
          <w:szCs w:val="24"/>
          <w:lang w:val="es-ES"/>
        </w:rPr>
        <w:t xml:space="preserve">que </w:t>
      </w:r>
      <w:r w:rsidR="006C1DE6" w:rsidRPr="00AD101F">
        <w:rPr>
          <w:rFonts w:ascii="Times New Roman" w:hAnsi="Times New Roman" w:cs="Times New Roman"/>
          <w:bCs/>
          <w:sz w:val="24"/>
          <w:szCs w:val="24"/>
          <w:lang w:val="es-ES"/>
        </w:rPr>
        <w:t xml:space="preserve">ellos </w:t>
      </w:r>
      <w:r w:rsidRPr="00AD101F">
        <w:rPr>
          <w:rFonts w:ascii="Times New Roman" w:hAnsi="Times New Roman" w:cs="Times New Roman"/>
          <w:bCs/>
          <w:sz w:val="24"/>
          <w:szCs w:val="24"/>
          <w:lang w:val="es-ES"/>
        </w:rPr>
        <w:t>piden, poniendo la mirada del corazón y de la mente en Cristo y en Cristo crucificado y resucitado.</w:t>
      </w:r>
    </w:p>
    <w:p w:rsidR="008905B2" w:rsidRPr="00AD101F" w:rsidRDefault="006C1DE6" w:rsidP="00324CF0">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Se trata de ver el mundo –y a esto la fe lo hace posible–</w:t>
      </w:r>
      <w:r w:rsidR="0087481D">
        <w:rPr>
          <w:rFonts w:ascii="Times New Roman" w:hAnsi="Times New Roman" w:cs="Times New Roman"/>
          <w:bCs/>
          <w:sz w:val="24"/>
          <w:szCs w:val="24"/>
          <w:lang w:val="es-ES"/>
        </w:rPr>
        <w:t xml:space="preserve"> </w:t>
      </w:r>
      <w:r w:rsidRPr="00AD101F">
        <w:rPr>
          <w:rFonts w:ascii="Times New Roman" w:hAnsi="Times New Roman" w:cs="Times New Roman"/>
          <w:bCs/>
          <w:i/>
          <w:iCs/>
          <w:sz w:val="24"/>
          <w:szCs w:val="24"/>
          <w:lang w:val="es-ES"/>
        </w:rPr>
        <w:t>como</w:t>
      </w:r>
      <w:r w:rsidR="0087481D">
        <w:rPr>
          <w:rFonts w:ascii="Times New Roman" w:hAnsi="Times New Roman" w:cs="Times New Roman"/>
          <w:bCs/>
          <w:i/>
          <w:iCs/>
          <w:sz w:val="24"/>
          <w:szCs w:val="24"/>
          <w:lang w:val="es-ES"/>
        </w:rPr>
        <w:t xml:space="preserve"> </w:t>
      </w:r>
      <w:r w:rsidR="003818DA" w:rsidRPr="00AD101F">
        <w:rPr>
          <w:rFonts w:ascii="Times New Roman" w:hAnsi="Times New Roman" w:cs="Times New Roman"/>
          <w:bCs/>
          <w:sz w:val="24"/>
          <w:szCs w:val="24"/>
          <w:lang w:val="es-ES"/>
        </w:rPr>
        <w:t xml:space="preserve">Él </w:t>
      </w:r>
      <w:r w:rsidRPr="00AD101F">
        <w:rPr>
          <w:rFonts w:ascii="Times New Roman" w:hAnsi="Times New Roman" w:cs="Times New Roman"/>
          <w:bCs/>
          <w:sz w:val="24"/>
          <w:szCs w:val="24"/>
          <w:lang w:val="es-ES"/>
        </w:rPr>
        <w:t xml:space="preserve">lo ve: es más, </w:t>
      </w:r>
      <w:r w:rsidR="003818DA" w:rsidRPr="00AD101F">
        <w:rPr>
          <w:rFonts w:ascii="Times New Roman" w:hAnsi="Times New Roman" w:cs="Times New Roman"/>
          <w:bCs/>
          <w:sz w:val="24"/>
          <w:szCs w:val="24"/>
          <w:lang w:val="es-ES"/>
        </w:rPr>
        <w:t xml:space="preserve">de </w:t>
      </w:r>
      <w:r w:rsidRPr="00AD101F">
        <w:rPr>
          <w:rFonts w:ascii="Times New Roman" w:hAnsi="Times New Roman" w:cs="Times New Roman"/>
          <w:bCs/>
          <w:sz w:val="24"/>
          <w:szCs w:val="24"/>
          <w:lang w:val="es-ES"/>
        </w:rPr>
        <w:t xml:space="preserve">verlo </w:t>
      </w:r>
      <w:r w:rsidRPr="00AD101F">
        <w:rPr>
          <w:rFonts w:ascii="Times New Roman" w:hAnsi="Times New Roman" w:cs="Times New Roman"/>
          <w:bCs/>
          <w:i/>
          <w:iCs/>
          <w:sz w:val="24"/>
          <w:szCs w:val="24"/>
          <w:lang w:val="es-ES"/>
        </w:rPr>
        <w:t xml:space="preserve">en </w:t>
      </w:r>
      <w:r w:rsidR="003818DA" w:rsidRPr="00AD101F">
        <w:rPr>
          <w:rFonts w:ascii="Times New Roman" w:hAnsi="Times New Roman" w:cs="Times New Roman"/>
          <w:bCs/>
          <w:i/>
          <w:iCs/>
          <w:sz w:val="24"/>
          <w:szCs w:val="24"/>
          <w:lang w:val="es-ES"/>
        </w:rPr>
        <w:t>É</w:t>
      </w:r>
      <w:r w:rsidRPr="00AD101F">
        <w:rPr>
          <w:rFonts w:ascii="Times New Roman" w:hAnsi="Times New Roman" w:cs="Times New Roman"/>
          <w:bCs/>
          <w:i/>
          <w:iCs/>
          <w:sz w:val="24"/>
          <w:szCs w:val="24"/>
          <w:lang w:val="es-ES"/>
        </w:rPr>
        <w:t>l</w:t>
      </w:r>
      <w:r w:rsidRPr="00AD101F">
        <w:rPr>
          <w:rFonts w:ascii="Times New Roman" w:hAnsi="Times New Roman" w:cs="Times New Roman"/>
          <w:bCs/>
          <w:sz w:val="24"/>
          <w:szCs w:val="24"/>
          <w:lang w:val="es-ES"/>
        </w:rPr>
        <w:t xml:space="preserve">, con una mirada de amor </w:t>
      </w:r>
      <w:r w:rsidR="003818DA" w:rsidRPr="00AD101F">
        <w:rPr>
          <w:rFonts w:ascii="Times New Roman" w:hAnsi="Times New Roman" w:cs="Times New Roman"/>
          <w:bCs/>
          <w:sz w:val="24"/>
          <w:szCs w:val="24"/>
          <w:lang w:val="es-ES"/>
        </w:rPr>
        <w:t>impulsada</w:t>
      </w:r>
      <w:r w:rsidR="0087481D">
        <w:rPr>
          <w:rFonts w:ascii="Times New Roman" w:hAnsi="Times New Roman" w:cs="Times New Roman"/>
          <w:bCs/>
          <w:sz w:val="24"/>
          <w:szCs w:val="24"/>
          <w:lang w:val="es-ES"/>
        </w:rPr>
        <w:t xml:space="preserve"> </w:t>
      </w:r>
      <w:r w:rsidR="003818DA" w:rsidRPr="00AD101F">
        <w:rPr>
          <w:rFonts w:ascii="Times New Roman" w:hAnsi="Times New Roman" w:cs="Times New Roman"/>
          <w:bCs/>
          <w:sz w:val="24"/>
          <w:szCs w:val="24"/>
          <w:lang w:val="es-ES"/>
        </w:rPr>
        <w:t>hast</w:t>
      </w:r>
      <w:r w:rsidRPr="00AD101F">
        <w:rPr>
          <w:rFonts w:ascii="Times New Roman" w:hAnsi="Times New Roman" w:cs="Times New Roman"/>
          <w:bCs/>
          <w:sz w:val="24"/>
          <w:szCs w:val="24"/>
          <w:lang w:val="es-ES"/>
        </w:rPr>
        <w:t xml:space="preserve">a </w:t>
      </w:r>
      <w:r w:rsidR="003818DA" w:rsidRPr="00AD101F">
        <w:rPr>
          <w:rFonts w:ascii="Times New Roman" w:hAnsi="Times New Roman" w:cs="Times New Roman"/>
          <w:bCs/>
          <w:sz w:val="24"/>
          <w:szCs w:val="24"/>
          <w:lang w:val="es-ES"/>
        </w:rPr>
        <w:t>es</w:t>
      </w:r>
      <w:r w:rsidRPr="00AD101F">
        <w:rPr>
          <w:rFonts w:ascii="Times New Roman" w:hAnsi="Times New Roman" w:cs="Times New Roman"/>
          <w:bCs/>
          <w:sz w:val="24"/>
          <w:szCs w:val="24"/>
          <w:lang w:val="es-ES"/>
        </w:rPr>
        <w:t xml:space="preserve">a identificación que toda realidad y situación acoge y asume desde abajo y desde </w:t>
      </w:r>
      <w:r w:rsidR="003818DA" w:rsidRPr="00AD101F">
        <w:rPr>
          <w:rFonts w:ascii="Times New Roman" w:hAnsi="Times New Roman" w:cs="Times New Roman"/>
          <w:bCs/>
          <w:sz w:val="24"/>
          <w:szCs w:val="24"/>
          <w:lang w:val="es-ES"/>
        </w:rPr>
        <w:t>adentro</w:t>
      </w:r>
      <w:r w:rsidRPr="00AD101F">
        <w:rPr>
          <w:rFonts w:ascii="Times New Roman" w:hAnsi="Times New Roman" w:cs="Times New Roman"/>
          <w:bCs/>
          <w:sz w:val="24"/>
          <w:szCs w:val="24"/>
          <w:lang w:val="es-ES"/>
        </w:rPr>
        <w:t xml:space="preserve">. </w:t>
      </w:r>
    </w:p>
    <w:p w:rsidR="003818DA" w:rsidRPr="00AD101F" w:rsidRDefault="003818DA" w:rsidP="00715184">
      <w:pPr>
        <w:pStyle w:val="Normale1"/>
        <w:tabs>
          <w:tab w:val="left" w:pos="1890"/>
        </w:tabs>
        <w:spacing w:line="400" w:lineRule="exact"/>
        <w:ind w:firstLine="709"/>
        <w:jc w:val="both"/>
        <w:rPr>
          <w:rFonts w:ascii="Times New Roman" w:hAnsi="Times New Roman" w:cs="Times New Roman"/>
          <w:bCs/>
          <w:i/>
          <w:sz w:val="24"/>
          <w:szCs w:val="24"/>
          <w:lang w:val="es-ES"/>
        </w:rPr>
      </w:pPr>
      <w:r w:rsidRPr="00AD101F">
        <w:rPr>
          <w:rFonts w:ascii="Times New Roman" w:hAnsi="Times New Roman" w:cs="Times New Roman"/>
          <w:bCs/>
          <w:sz w:val="24"/>
          <w:szCs w:val="24"/>
          <w:lang w:val="es-ES"/>
        </w:rPr>
        <w:t xml:space="preserve">Un ver, pues, que brota de la </w:t>
      </w:r>
      <w:r w:rsidRPr="00AD101F">
        <w:rPr>
          <w:rFonts w:ascii="Times New Roman" w:hAnsi="Times New Roman" w:cs="Times New Roman"/>
          <w:bCs/>
          <w:i/>
          <w:iCs/>
          <w:sz w:val="24"/>
          <w:szCs w:val="24"/>
          <w:lang w:val="es-ES"/>
        </w:rPr>
        <w:t>escucha</w:t>
      </w:r>
      <w:r w:rsidRPr="00AD101F">
        <w:rPr>
          <w:rFonts w:ascii="Times New Roman" w:hAnsi="Times New Roman" w:cs="Times New Roman"/>
          <w:bCs/>
          <w:sz w:val="24"/>
          <w:szCs w:val="24"/>
          <w:lang w:val="es-ES"/>
        </w:rPr>
        <w:t>: porque el de</w:t>
      </w:r>
      <w:r w:rsidR="00A27263" w:rsidRPr="00AD101F">
        <w:rPr>
          <w:rFonts w:ascii="Times New Roman" w:hAnsi="Times New Roman" w:cs="Times New Roman"/>
          <w:bCs/>
          <w:sz w:val="24"/>
          <w:szCs w:val="24"/>
          <w:lang w:val="es-ES"/>
        </w:rPr>
        <w:t>l</w:t>
      </w:r>
      <w:r w:rsidRPr="00AD101F">
        <w:rPr>
          <w:rFonts w:ascii="Times New Roman" w:hAnsi="Times New Roman" w:cs="Times New Roman"/>
          <w:bCs/>
          <w:sz w:val="24"/>
          <w:szCs w:val="24"/>
          <w:lang w:val="es-ES"/>
        </w:rPr>
        <w:t xml:space="preserve"> Cristo crucificado es un grito, es </w:t>
      </w:r>
      <w:r w:rsidR="00A27263"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el</w:t>
      </w:r>
      <w:r w:rsidR="00A27263"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 xml:space="preserve"> grito de la humanidad y del cosmos, </w:t>
      </w:r>
      <w:r w:rsidR="00A27263"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de los pobres y de la tierra”</w:t>
      </w:r>
      <w:r w:rsidR="0087481D">
        <w:rPr>
          <w:rFonts w:ascii="Times New Roman" w:hAnsi="Times New Roman" w:cs="Times New Roman"/>
          <w:bCs/>
          <w:sz w:val="24"/>
          <w:szCs w:val="24"/>
          <w:lang w:val="es-ES"/>
        </w:rPr>
        <w:t xml:space="preserve">, </w:t>
      </w:r>
      <w:r w:rsidRPr="00AD101F">
        <w:rPr>
          <w:rFonts w:ascii="Times New Roman" w:hAnsi="Times New Roman" w:cs="Times New Roman"/>
          <w:bCs/>
          <w:sz w:val="24"/>
          <w:szCs w:val="24"/>
          <w:lang w:val="es-ES"/>
        </w:rPr>
        <w:t xml:space="preserve">a veces </w:t>
      </w:r>
      <w:r w:rsidR="008E6D95" w:rsidRPr="00AD101F">
        <w:rPr>
          <w:rFonts w:ascii="Times New Roman" w:hAnsi="Times New Roman" w:cs="Times New Roman"/>
          <w:bCs/>
          <w:sz w:val="24"/>
          <w:szCs w:val="24"/>
          <w:lang w:val="es-ES"/>
        </w:rPr>
        <w:t>a viva voz</w:t>
      </w:r>
      <w:r w:rsidRPr="00AD101F">
        <w:rPr>
          <w:rFonts w:ascii="Times New Roman" w:hAnsi="Times New Roman" w:cs="Times New Roman"/>
          <w:bCs/>
          <w:sz w:val="24"/>
          <w:szCs w:val="24"/>
          <w:lang w:val="es-ES"/>
        </w:rPr>
        <w:t xml:space="preserve"> y </w:t>
      </w:r>
      <w:r w:rsidR="00A27263" w:rsidRPr="00AD101F">
        <w:rPr>
          <w:rFonts w:ascii="Times New Roman" w:hAnsi="Times New Roman" w:cs="Times New Roman"/>
          <w:bCs/>
          <w:sz w:val="24"/>
          <w:szCs w:val="24"/>
          <w:lang w:val="es-ES"/>
        </w:rPr>
        <w:t>desgarrador</w:t>
      </w:r>
      <w:r w:rsidRPr="00AD101F">
        <w:rPr>
          <w:rFonts w:ascii="Times New Roman" w:hAnsi="Times New Roman" w:cs="Times New Roman"/>
          <w:bCs/>
          <w:sz w:val="24"/>
          <w:szCs w:val="24"/>
          <w:lang w:val="es-ES"/>
        </w:rPr>
        <w:t xml:space="preserve">, a veces </w:t>
      </w:r>
      <w:r w:rsidR="00A27263" w:rsidRPr="00AD101F">
        <w:rPr>
          <w:rFonts w:ascii="Times New Roman" w:hAnsi="Times New Roman" w:cs="Times New Roman"/>
          <w:bCs/>
          <w:sz w:val="24"/>
          <w:szCs w:val="24"/>
          <w:lang w:val="es-ES"/>
        </w:rPr>
        <w:t xml:space="preserve">mudo </w:t>
      </w:r>
      <w:r w:rsidRPr="00AD101F">
        <w:rPr>
          <w:rFonts w:ascii="Times New Roman" w:hAnsi="Times New Roman" w:cs="Times New Roman"/>
          <w:bCs/>
          <w:sz w:val="24"/>
          <w:szCs w:val="24"/>
          <w:lang w:val="es-ES"/>
        </w:rPr>
        <w:t xml:space="preserve">y secreto. Y es, por </w:t>
      </w:r>
      <w:r w:rsidR="00A27263" w:rsidRPr="00AD101F">
        <w:rPr>
          <w:rFonts w:ascii="Times New Roman" w:hAnsi="Times New Roman" w:cs="Times New Roman"/>
          <w:bCs/>
          <w:sz w:val="24"/>
          <w:szCs w:val="24"/>
          <w:lang w:val="es-ES"/>
        </w:rPr>
        <w:t xml:space="preserve">lo </w:t>
      </w:r>
      <w:r w:rsidRPr="00AD101F">
        <w:rPr>
          <w:rFonts w:ascii="Times New Roman" w:hAnsi="Times New Roman" w:cs="Times New Roman"/>
          <w:bCs/>
          <w:sz w:val="24"/>
          <w:szCs w:val="24"/>
          <w:lang w:val="es-ES"/>
        </w:rPr>
        <w:t>tanto, en la escucha y en el descifra</w:t>
      </w:r>
      <w:r w:rsidR="00A27263" w:rsidRPr="00AD101F">
        <w:rPr>
          <w:rFonts w:ascii="Times New Roman" w:hAnsi="Times New Roman" w:cs="Times New Roman"/>
          <w:bCs/>
          <w:sz w:val="24"/>
          <w:szCs w:val="24"/>
          <w:lang w:val="es-ES"/>
        </w:rPr>
        <w:t>r</w:t>
      </w:r>
      <w:r w:rsidRPr="00AD101F">
        <w:rPr>
          <w:rFonts w:ascii="Times New Roman" w:hAnsi="Times New Roman" w:cs="Times New Roman"/>
          <w:bCs/>
          <w:sz w:val="24"/>
          <w:szCs w:val="24"/>
          <w:lang w:val="es-ES"/>
        </w:rPr>
        <w:t xml:space="preserve"> con </w:t>
      </w:r>
      <w:r w:rsidR="00A27263" w:rsidRPr="00AD101F">
        <w:rPr>
          <w:rFonts w:ascii="Times New Roman" w:hAnsi="Times New Roman" w:cs="Times New Roman"/>
          <w:bCs/>
          <w:sz w:val="24"/>
          <w:szCs w:val="24"/>
          <w:lang w:val="es-ES"/>
        </w:rPr>
        <w:t xml:space="preserve">el </w:t>
      </w:r>
      <w:r w:rsidRPr="00AD101F">
        <w:rPr>
          <w:rFonts w:ascii="Times New Roman" w:hAnsi="Times New Roman" w:cs="Times New Roman"/>
          <w:bCs/>
          <w:sz w:val="24"/>
          <w:szCs w:val="24"/>
          <w:lang w:val="es-ES"/>
        </w:rPr>
        <w:t>amor el grito del Crucifi</w:t>
      </w:r>
      <w:r w:rsidR="00A27263" w:rsidRPr="00AD101F">
        <w:rPr>
          <w:rFonts w:ascii="Times New Roman" w:hAnsi="Times New Roman" w:cs="Times New Roman"/>
          <w:bCs/>
          <w:sz w:val="24"/>
          <w:szCs w:val="24"/>
          <w:lang w:val="es-ES"/>
        </w:rPr>
        <w:t>cado</w:t>
      </w:r>
      <w:r w:rsidRPr="00AD101F">
        <w:rPr>
          <w:rFonts w:ascii="Times New Roman" w:hAnsi="Times New Roman" w:cs="Times New Roman"/>
          <w:bCs/>
          <w:sz w:val="24"/>
          <w:szCs w:val="24"/>
          <w:lang w:val="es-ES"/>
        </w:rPr>
        <w:t xml:space="preserve"> que resuena en cada grito de la humanidad y de la naturaleza </w:t>
      </w:r>
      <w:r w:rsidRPr="00AD101F">
        <w:rPr>
          <w:rFonts w:ascii="Times New Roman" w:hAnsi="Times New Roman" w:cs="Times New Roman"/>
          <w:bCs/>
          <w:sz w:val="24"/>
          <w:szCs w:val="24"/>
          <w:lang w:val="es-ES"/>
        </w:rPr>
        <w:lastRenderedPageBreak/>
        <w:t xml:space="preserve">que debe ejercitarse nuestra escucha y nuestra mirada. </w:t>
      </w:r>
      <w:r w:rsidR="00A27263" w:rsidRPr="00AD101F">
        <w:rPr>
          <w:rFonts w:ascii="Times New Roman" w:hAnsi="Times New Roman" w:cs="Times New Roman"/>
          <w:bCs/>
          <w:sz w:val="24"/>
          <w:szCs w:val="24"/>
          <w:lang w:val="es-ES"/>
        </w:rPr>
        <w:t xml:space="preserve">Dice </w:t>
      </w:r>
      <w:r w:rsidRPr="00AD101F">
        <w:rPr>
          <w:rFonts w:ascii="Times New Roman" w:hAnsi="Times New Roman" w:cs="Times New Roman"/>
          <w:bCs/>
          <w:sz w:val="24"/>
          <w:szCs w:val="24"/>
          <w:lang w:val="es-ES"/>
        </w:rPr>
        <w:t xml:space="preserve">el Papa Francisco: </w:t>
      </w:r>
      <w:r w:rsidR="0007672C" w:rsidRPr="00AD101F">
        <w:rPr>
          <w:rFonts w:ascii="Times New Roman" w:hAnsi="Times New Roman" w:cs="Times New Roman"/>
          <w:bCs/>
          <w:sz w:val="24"/>
          <w:szCs w:val="24"/>
          <w:lang w:val="es-ES"/>
        </w:rPr>
        <w:t>«</w:t>
      </w:r>
      <w:r w:rsidR="00715184" w:rsidRPr="00AD101F">
        <w:rPr>
          <w:rFonts w:ascii="Times New Roman" w:hAnsi="Times New Roman" w:cs="Times New Roman"/>
          <w:bCs/>
          <w:i/>
          <w:sz w:val="24"/>
          <w:szCs w:val="24"/>
          <w:lang w:val="es-ES"/>
        </w:rPr>
        <w:t>Pida</w:t>
      </w:r>
      <w:r w:rsidR="0087481D">
        <w:rPr>
          <w:rFonts w:ascii="Times New Roman" w:hAnsi="Times New Roman" w:cs="Times New Roman"/>
          <w:bCs/>
          <w:i/>
          <w:sz w:val="24"/>
          <w:szCs w:val="24"/>
          <w:lang w:val="es-ES"/>
        </w:rPr>
        <w:t>mos ante todo al Espíritu Santo</w:t>
      </w:r>
      <w:r w:rsidR="00715184" w:rsidRPr="00AD101F">
        <w:rPr>
          <w:rFonts w:ascii="Times New Roman" w:hAnsi="Times New Roman" w:cs="Times New Roman"/>
          <w:bCs/>
          <w:i/>
          <w:sz w:val="24"/>
          <w:szCs w:val="24"/>
          <w:lang w:val="es-ES"/>
        </w:rPr>
        <w:t xml:space="preserve"> el don de la escucha: escucha de Dios, hasta escuchar con Él el grito del pueblo; escucha del pueblo, hasta respirar en él la voluntad a la que Dios nos llama</w:t>
      </w:r>
      <w:r w:rsidR="0007672C" w:rsidRPr="00AD101F">
        <w:rPr>
          <w:rFonts w:ascii="Times New Roman" w:hAnsi="Times New Roman" w:cs="Times New Roman"/>
          <w:bCs/>
          <w:sz w:val="24"/>
          <w:szCs w:val="24"/>
          <w:lang w:val="es-ES"/>
        </w:rPr>
        <w:t>»</w:t>
      </w:r>
      <w:r w:rsidR="00A27263" w:rsidRPr="00AD101F">
        <w:rPr>
          <w:rStyle w:val="Refdenotaalpie"/>
          <w:rFonts w:ascii="Times New Roman" w:hAnsi="Times New Roman" w:cs="Times New Roman"/>
          <w:bCs/>
          <w:szCs w:val="24"/>
          <w:vertAlign w:val="superscript"/>
        </w:rPr>
        <w:footnoteReference w:id="12"/>
      </w:r>
      <w:r w:rsidRPr="00AD101F">
        <w:rPr>
          <w:rFonts w:ascii="Times New Roman" w:hAnsi="Times New Roman" w:cs="Times New Roman"/>
          <w:bCs/>
          <w:sz w:val="24"/>
          <w:szCs w:val="24"/>
          <w:lang w:val="es-ES"/>
        </w:rPr>
        <w:t>.</w:t>
      </w:r>
    </w:p>
    <w:p w:rsidR="005D76F0" w:rsidRPr="00AD101F" w:rsidRDefault="005F11D0" w:rsidP="005D76F0">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 xml:space="preserve">Por ende, ir hacia fuera, “saliendo”, hasta “sentir” que las heridas y los llantos de aquellos con quienes caminamos codo a codo en el camino de la vida son nuestros, hasta el punto de ser heridos nosotros mismos, hasta el punto de sangrar en el alma, en el corazón, en la mente... </w:t>
      </w:r>
    </w:p>
    <w:p w:rsidR="00324CF0" w:rsidRPr="00AD101F" w:rsidRDefault="005D76F0" w:rsidP="00916F29">
      <w:pPr>
        <w:pStyle w:val="Normale1"/>
        <w:tabs>
          <w:tab w:val="left" w:pos="1890"/>
        </w:tabs>
        <w:spacing w:line="400" w:lineRule="exact"/>
        <w:ind w:firstLine="709"/>
        <w:jc w:val="both"/>
        <w:rPr>
          <w:sz w:val="24"/>
          <w:szCs w:val="24"/>
          <w:lang w:val="es-ES"/>
        </w:rPr>
      </w:pPr>
      <w:r w:rsidRPr="00AD101F">
        <w:rPr>
          <w:rFonts w:ascii="Times New Roman" w:hAnsi="Times New Roman" w:cs="Times New Roman"/>
          <w:bCs/>
          <w:sz w:val="24"/>
          <w:szCs w:val="24"/>
          <w:lang w:val="es-ES"/>
        </w:rPr>
        <w:t xml:space="preserve">La resurrección de Jesús –escribe el Papa Francisco– </w:t>
      </w:r>
      <w:r w:rsidR="0007672C" w:rsidRPr="00AD101F">
        <w:rPr>
          <w:rFonts w:ascii="Times New Roman" w:hAnsi="Times New Roman" w:cs="Times New Roman"/>
          <w:bCs/>
          <w:sz w:val="24"/>
          <w:szCs w:val="24"/>
          <w:lang w:val="es-ES"/>
        </w:rPr>
        <w:t>«</w:t>
      </w:r>
      <w:r w:rsidR="00916F29" w:rsidRPr="00AD101F">
        <w:rPr>
          <w:rFonts w:ascii="Times New Roman" w:hAnsi="Times New Roman" w:cs="Times New Roman"/>
          <w:bCs/>
          <w:sz w:val="24"/>
          <w:szCs w:val="24"/>
          <w:lang w:val="es-ES"/>
        </w:rPr>
        <w:t>provoca por todas partes gérmenes de ese mundo nuevo; y aunque se los corte, vuelven a surgir, porque la resurrección del Señor ya ha penetrado la trama oculta de esta historia, porque Jesús no ha resucitado en vano</w:t>
      </w:r>
      <w:r w:rsidR="0007672C" w:rsidRPr="00AD101F">
        <w:rPr>
          <w:rFonts w:ascii="Times New Roman" w:hAnsi="Times New Roman" w:cs="Times New Roman"/>
          <w:bCs/>
          <w:sz w:val="24"/>
          <w:szCs w:val="24"/>
          <w:lang w:val="es-ES"/>
        </w:rPr>
        <w:t>»</w:t>
      </w:r>
      <w:r w:rsidR="00AD101F">
        <w:rPr>
          <w:rFonts w:ascii="Times New Roman" w:hAnsi="Times New Roman" w:cs="Times New Roman"/>
          <w:bCs/>
          <w:sz w:val="24"/>
          <w:szCs w:val="24"/>
          <w:lang w:val="es-ES"/>
        </w:rPr>
        <w:t xml:space="preserve"> (</w:t>
      </w:r>
      <w:r w:rsidR="00AD101F">
        <w:rPr>
          <w:rFonts w:ascii="Times New Roman" w:hAnsi="Times New Roman" w:cs="Times New Roman"/>
          <w:bCs/>
          <w:i/>
          <w:sz w:val="24"/>
          <w:szCs w:val="24"/>
          <w:lang w:val="es-ES"/>
        </w:rPr>
        <w:t>Evangelii gaudium</w:t>
      </w:r>
      <w:r w:rsidR="00AD101F">
        <w:rPr>
          <w:rFonts w:ascii="Times New Roman" w:hAnsi="Times New Roman" w:cs="Times New Roman"/>
          <w:bCs/>
          <w:sz w:val="24"/>
          <w:szCs w:val="24"/>
          <w:lang w:val="es-ES"/>
        </w:rPr>
        <w:t>,</w:t>
      </w:r>
      <w:r w:rsidR="002B428C">
        <w:rPr>
          <w:rFonts w:ascii="Times New Roman" w:hAnsi="Times New Roman" w:cs="Times New Roman"/>
          <w:bCs/>
          <w:sz w:val="24"/>
          <w:szCs w:val="24"/>
          <w:lang w:val="es-ES"/>
        </w:rPr>
        <w:t xml:space="preserve"> </w:t>
      </w:r>
      <w:r w:rsidR="00AD101F">
        <w:rPr>
          <w:rFonts w:ascii="Times New Roman" w:hAnsi="Times New Roman" w:cs="Times New Roman"/>
          <w:bCs/>
          <w:sz w:val="24"/>
          <w:szCs w:val="24"/>
          <w:lang w:val="es-ES"/>
        </w:rPr>
        <w:t xml:space="preserve">n. </w:t>
      </w:r>
      <w:bookmarkStart w:id="0" w:name="_GoBack"/>
      <w:bookmarkEnd w:id="0"/>
      <w:r w:rsidR="00AD101F" w:rsidRPr="00AD101F">
        <w:rPr>
          <w:rFonts w:ascii="Times New Roman" w:hAnsi="Times New Roman" w:cs="Times New Roman"/>
          <w:bCs/>
          <w:sz w:val="24"/>
          <w:szCs w:val="24"/>
          <w:lang w:val="es-ES"/>
        </w:rPr>
        <w:t>278</w:t>
      </w:r>
      <w:r w:rsidR="00AD101F">
        <w:rPr>
          <w:rFonts w:ascii="Times New Roman" w:hAnsi="Times New Roman" w:cs="Times New Roman"/>
          <w:bCs/>
          <w:sz w:val="24"/>
          <w:szCs w:val="24"/>
          <w:lang w:val="es-ES"/>
        </w:rPr>
        <w:t>)</w:t>
      </w:r>
      <w:r w:rsidR="00324CF0" w:rsidRPr="00AD101F">
        <w:rPr>
          <w:rFonts w:ascii="Times New Roman" w:hAnsi="Times New Roman" w:cs="Times New Roman"/>
          <w:bCs/>
          <w:sz w:val="24"/>
          <w:szCs w:val="24"/>
          <w:lang w:val="es-ES"/>
        </w:rPr>
        <w:t>.</w:t>
      </w:r>
    </w:p>
    <w:p w:rsidR="00324CF0" w:rsidRPr="00AD101F" w:rsidRDefault="00324CF0" w:rsidP="00324CF0">
      <w:pPr>
        <w:pStyle w:val="Normale1"/>
        <w:tabs>
          <w:tab w:val="left" w:pos="1890"/>
        </w:tabs>
        <w:spacing w:line="400" w:lineRule="exact"/>
        <w:ind w:firstLine="709"/>
        <w:jc w:val="both"/>
        <w:rPr>
          <w:rFonts w:ascii="Times New Roman" w:hAnsi="Times New Roman" w:cs="Times New Roman"/>
          <w:bCs/>
          <w:sz w:val="24"/>
          <w:szCs w:val="24"/>
          <w:lang w:val="es-ES"/>
        </w:rPr>
      </w:pPr>
    </w:p>
    <w:p w:rsidR="00324CF0" w:rsidRPr="00AD101F" w:rsidRDefault="00F249D4" w:rsidP="00324CF0">
      <w:pPr>
        <w:pStyle w:val="Normale1"/>
        <w:tabs>
          <w:tab w:val="left" w:pos="1890"/>
        </w:tabs>
        <w:spacing w:after="120" w:line="400" w:lineRule="exact"/>
        <w:ind w:firstLine="709"/>
        <w:jc w:val="both"/>
        <w:rPr>
          <w:rFonts w:ascii="Times New Roman" w:hAnsi="Times New Roman" w:cs="Times New Roman"/>
          <w:b/>
          <w:bCs/>
          <w:i/>
          <w:iCs/>
          <w:sz w:val="24"/>
          <w:szCs w:val="24"/>
          <w:lang w:val="es-ES"/>
        </w:rPr>
      </w:pPr>
      <w:r w:rsidRPr="00AD101F">
        <w:rPr>
          <w:rFonts w:ascii="Times New Roman" w:hAnsi="Times New Roman" w:cs="Times New Roman"/>
          <w:b/>
          <w:bCs/>
          <w:sz w:val="24"/>
          <w:szCs w:val="24"/>
          <w:lang w:val="es-ES"/>
        </w:rPr>
        <w:t>3</w:t>
      </w:r>
      <w:r w:rsidR="00324CF0" w:rsidRPr="00AD101F">
        <w:rPr>
          <w:rFonts w:ascii="Times New Roman" w:hAnsi="Times New Roman" w:cs="Times New Roman"/>
          <w:b/>
          <w:bCs/>
          <w:sz w:val="24"/>
          <w:szCs w:val="24"/>
          <w:lang w:val="es-ES"/>
        </w:rPr>
        <w:t xml:space="preserve">.3. </w:t>
      </w:r>
      <w:r w:rsidR="00324CF0" w:rsidRPr="00AD101F">
        <w:rPr>
          <w:rFonts w:ascii="Times New Roman" w:hAnsi="Times New Roman" w:cs="Times New Roman"/>
          <w:b/>
          <w:bCs/>
          <w:i/>
          <w:iCs/>
          <w:sz w:val="24"/>
          <w:szCs w:val="24"/>
          <w:lang w:val="es-ES"/>
        </w:rPr>
        <w:t xml:space="preserve">La </w:t>
      </w:r>
      <w:r w:rsidR="00324CF0" w:rsidRPr="00AD101F">
        <w:rPr>
          <w:rFonts w:ascii="Times New Roman" w:eastAsia="Times New Roman" w:hAnsi="Times New Roman" w:cs="Times New Roman"/>
          <w:b/>
          <w:i/>
          <w:iCs/>
          <w:sz w:val="24"/>
          <w:szCs w:val="24"/>
          <w:lang w:val="es-ES"/>
        </w:rPr>
        <w:t>decisi</w:t>
      </w:r>
      <w:r w:rsidR="0021712E" w:rsidRPr="00AD101F">
        <w:rPr>
          <w:rFonts w:ascii="Times New Roman" w:eastAsia="Times New Roman" w:hAnsi="Times New Roman" w:cs="Times New Roman"/>
          <w:b/>
          <w:i/>
          <w:iCs/>
          <w:sz w:val="24"/>
          <w:szCs w:val="24"/>
          <w:lang w:val="es-ES"/>
        </w:rPr>
        <w:t>ón</w:t>
      </w:r>
      <w:r w:rsidR="00324CF0" w:rsidRPr="00AD101F">
        <w:rPr>
          <w:rFonts w:ascii="Times New Roman" w:hAnsi="Times New Roman" w:cs="Times New Roman"/>
          <w:b/>
          <w:bCs/>
          <w:i/>
          <w:iCs/>
          <w:sz w:val="24"/>
          <w:szCs w:val="24"/>
          <w:lang w:val="es-ES"/>
        </w:rPr>
        <w:t>, la gesti</w:t>
      </w:r>
      <w:r w:rsidR="0021712E" w:rsidRPr="00AD101F">
        <w:rPr>
          <w:rFonts w:ascii="Times New Roman" w:hAnsi="Times New Roman" w:cs="Times New Roman"/>
          <w:b/>
          <w:bCs/>
          <w:i/>
          <w:iCs/>
          <w:sz w:val="24"/>
          <w:szCs w:val="24"/>
          <w:lang w:val="es-ES"/>
        </w:rPr>
        <w:t>ón</w:t>
      </w:r>
      <w:r w:rsidR="00324CF0" w:rsidRPr="00AD101F">
        <w:rPr>
          <w:rFonts w:ascii="Times New Roman" w:hAnsi="Times New Roman" w:cs="Times New Roman"/>
          <w:b/>
          <w:bCs/>
          <w:i/>
          <w:iCs/>
          <w:sz w:val="24"/>
          <w:szCs w:val="24"/>
          <w:lang w:val="es-ES"/>
        </w:rPr>
        <w:t xml:space="preserve"> del confli</w:t>
      </w:r>
      <w:r w:rsidR="0021712E" w:rsidRPr="00AD101F">
        <w:rPr>
          <w:rFonts w:ascii="Times New Roman" w:hAnsi="Times New Roman" w:cs="Times New Roman"/>
          <w:b/>
          <w:bCs/>
          <w:i/>
          <w:iCs/>
          <w:sz w:val="24"/>
          <w:szCs w:val="24"/>
          <w:lang w:val="es-ES"/>
        </w:rPr>
        <w:t>c</w:t>
      </w:r>
      <w:r w:rsidR="00324CF0" w:rsidRPr="00AD101F">
        <w:rPr>
          <w:rFonts w:ascii="Times New Roman" w:hAnsi="Times New Roman" w:cs="Times New Roman"/>
          <w:b/>
          <w:bCs/>
          <w:i/>
          <w:iCs/>
          <w:sz w:val="24"/>
          <w:szCs w:val="24"/>
          <w:lang w:val="es-ES"/>
        </w:rPr>
        <w:t>to, la verifica</w:t>
      </w:r>
      <w:r w:rsidR="0021712E" w:rsidRPr="00AD101F">
        <w:rPr>
          <w:rFonts w:ascii="Times New Roman" w:hAnsi="Times New Roman" w:cs="Times New Roman"/>
          <w:b/>
          <w:bCs/>
          <w:i/>
          <w:iCs/>
          <w:sz w:val="24"/>
          <w:szCs w:val="24"/>
          <w:lang w:val="es-ES"/>
        </w:rPr>
        <w:t>ción</w:t>
      </w:r>
    </w:p>
    <w:p w:rsidR="00CB5DAE" w:rsidRPr="00AD101F" w:rsidRDefault="00CB5DAE" w:rsidP="00324CF0">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Para describir concretamente la dinámica del discernimiento comunitario se deben tener en cuenta los momentos que marcan el ritmo del proceso y</w:t>
      </w:r>
      <w:r w:rsidR="00BB3BE2"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 xml:space="preserve"> entre </w:t>
      </w:r>
      <w:r w:rsidR="00BB3BE2" w:rsidRPr="00AD101F">
        <w:rPr>
          <w:rFonts w:ascii="Times New Roman" w:hAnsi="Times New Roman" w:cs="Times New Roman"/>
          <w:bCs/>
          <w:sz w:val="24"/>
          <w:szCs w:val="24"/>
          <w:lang w:val="es-ES"/>
        </w:rPr>
        <w:t>ellos</w:t>
      </w:r>
      <w:r w:rsidRPr="00AD101F">
        <w:rPr>
          <w:rFonts w:ascii="Times New Roman" w:hAnsi="Times New Roman" w:cs="Times New Roman"/>
          <w:bCs/>
          <w:sz w:val="24"/>
          <w:szCs w:val="24"/>
          <w:lang w:val="es-ES"/>
        </w:rPr>
        <w:t xml:space="preserve">, en particular, la </w:t>
      </w:r>
      <w:r w:rsidR="00BB3BE2" w:rsidRPr="00AD101F">
        <w:rPr>
          <w:rFonts w:ascii="Times New Roman" w:hAnsi="Times New Roman" w:cs="Times New Roman"/>
          <w:bCs/>
          <w:sz w:val="24"/>
          <w:szCs w:val="24"/>
          <w:lang w:val="es-ES"/>
        </w:rPr>
        <w:t>conclusión</w:t>
      </w:r>
      <w:r w:rsidRPr="00AD101F">
        <w:rPr>
          <w:rFonts w:ascii="Times New Roman" w:hAnsi="Times New Roman" w:cs="Times New Roman"/>
          <w:bCs/>
          <w:sz w:val="24"/>
          <w:szCs w:val="24"/>
          <w:lang w:val="es-ES"/>
        </w:rPr>
        <w:t xml:space="preserve"> del discernimiento con la decisión, la gestión de los conflictos y la verificación. </w:t>
      </w:r>
      <w:r w:rsidRPr="00AD101F">
        <w:rPr>
          <w:rFonts w:ascii="Times New Roman" w:hAnsi="Times New Roman" w:cs="Times New Roman"/>
          <w:bCs/>
          <w:sz w:val="24"/>
          <w:szCs w:val="24"/>
        </w:rPr>
        <w:t>Una</w:t>
      </w:r>
      <w:r w:rsidRPr="00AD101F">
        <w:rPr>
          <w:rFonts w:ascii="Times New Roman" w:hAnsi="Times New Roman" w:cs="Times New Roman"/>
          <w:bCs/>
          <w:sz w:val="24"/>
          <w:szCs w:val="24"/>
          <w:lang w:val="es-ES"/>
        </w:rPr>
        <w:t xml:space="preserve"> palabra sobre cada uno</w:t>
      </w:r>
      <w:r w:rsidR="00812D3C" w:rsidRPr="00AD101F">
        <w:rPr>
          <w:rFonts w:ascii="Times New Roman" w:hAnsi="Times New Roman" w:cs="Times New Roman"/>
          <w:bCs/>
          <w:sz w:val="24"/>
          <w:szCs w:val="24"/>
          <w:lang w:val="es-ES"/>
        </w:rPr>
        <w:t>, sobre todo acerca del primero punto</w:t>
      </w:r>
      <w:r w:rsidRPr="00AD101F">
        <w:rPr>
          <w:rFonts w:ascii="Times New Roman" w:hAnsi="Times New Roman" w:cs="Times New Roman"/>
          <w:bCs/>
          <w:sz w:val="24"/>
          <w:szCs w:val="24"/>
          <w:lang w:val="es-ES"/>
        </w:rPr>
        <w:t>.</w:t>
      </w:r>
    </w:p>
    <w:p w:rsidR="0086289A" w:rsidRPr="00AD101F" w:rsidRDefault="00324CF0" w:rsidP="0086289A">
      <w:pPr>
        <w:pStyle w:val="Normale1"/>
        <w:tabs>
          <w:tab w:val="left" w:pos="1890"/>
        </w:tabs>
        <w:spacing w:before="120" w:line="400" w:lineRule="exact"/>
        <w:ind w:firstLine="709"/>
        <w:jc w:val="both"/>
        <w:rPr>
          <w:rFonts w:ascii="Times New Roman" w:hAnsi="Times New Roman" w:cs="Times New Roman"/>
          <w:bCs/>
          <w:iCs/>
          <w:sz w:val="24"/>
          <w:szCs w:val="24"/>
          <w:lang w:val="es-ES"/>
        </w:rPr>
      </w:pPr>
      <w:r w:rsidRPr="00AD101F">
        <w:rPr>
          <w:rFonts w:ascii="Times New Roman" w:hAnsi="Times New Roman" w:cs="Times New Roman"/>
          <w:b/>
          <w:bCs/>
          <w:sz w:val="24"/>
          <w:szCs w:val="24"/>
          <w:lang w:val="es-ES"/>
        </w:rPr>
        <w:t xml:space="preserve">a) </w:t>
      </w:r>
      <w:r w:rsidR="0086289A" w:rsidRPr="00AD101F">
        <w:rPr>
          <w:rFonts w:ascii="Times New Roman" w:hAnsi="Times New Roman" w:cs="Times New Roman"/>
          <w:bCs/>
          <w:i/>
          <w:sz w:val="24"/>
          <w:szCs w:val="24"/>
          <w:lang w:val="es-ES"/>
        </w:rPr>
        <w:t>La decisión</w:t>
      </w:r>
      <w:r w:rsidR="002B428C">
        <w:rPr>
          <w:rFonts w:ascii="Times New Roman" w:hAnsi="Times New Roman" w:cs="Times New Roman"/>
          <w:bCs/>
          <w:i/>
          <w:sz w:val="24"/>
          <w:szCs w:val="24"/>
          <w:lang w:val="es-ES"/>
        </w:rPr>
        <w:t xml:space="preserve"> </w:t>
      </w:r>
      <w:r w:rsidR="0086289A" w:rsidRPr="00AD101F">
        <w:rPr>
          <w:rFonts w:ascii="Times New Roman" w:hAnsi="Times New Roman" w:cs="Times New Roman"/>
          <w:bCs/>
          <w:i/>
          <w:sz w:val="24"/>
          <w:szCs w:val="24"/>
          <w:lang w:val="es-ES"/>
        </w:rPr>
        <w:t xml:space="preserve"> </w:t>
      </w:r>
      <w:r w:rsidR="0086289A" w:rsidRPr="00AD101F">
        <w:rPr>
          <w:rFonts w:ascii="Times New Roman" w:hAnsi="Times New Roman" w:cs="Times New Roman"/>
          <w:bCs/>
          <w:iCs/>
          <w:sz w:val="24"/>
          <w:szCs w:val="24"/>
          <w:lang w:val="es-ES"/>
        </w:rPr>
        <w:t>implica –como dice la etimología de la palabra– “dar un corte”, es decir no estancarse en las arenas movedizas de la incertidumbre, de la postergación, del compromiso, sino</w:t>
      </w:r>
      <w:r w:rsidR="00814248" w:rsidRPr="00AD101F">
        <w:rPr>
          <w:rFonts w:ascii="Times New Roman" w:hAnsi="Times New Roman" w:cs="Times New Roman"/>
          <w:bCs/>
          <w:iCs/>
          <w:sz w:val="24"/>
          <w:szCs w:val="24"/>
          <w:lang w:val="es-ES"/>
        </w:rPr>
        <w:t xml:space="preserve"> más bien,</w:t>
      </w:r>
      <w:r w:rsidR="0086289A" w:rsidRPr="00AD101F">
        <w:rPr>
          <w:rFonts w:ascii="Times New Roman" w:hAnsi="Times New Roman" w:cs="Times New Roman"/>
          <w:bCs/>
          <w:iCs/>
          <w:sz w:val="24"/>
          <w:szCs w:val="24"/>
          <w:lang w:val="es-ES"/>
        </w:rPr>
        <w:t xml:space="preserve"> en un punto determinado (el justo, el maduro, el </w:t>
      </w:r>
      <w:r w:rsidR="0086289A" w:rsidRPr="00AD101F">
        <w:rPr>
          <w:rFonts w:ascii="Times New Roman" w:hAnsi="Times New Roman" w:cs="Times New Roman"/>
          <w:bCs/>
          <w:i/>
          <w:sz w:val="24"/>
          <w:szCs w:val="24"/>
          <w:lang w:val="es-ES"/>
        </w:rPr>
        <w:t>kairós</w:t>
      </w:r>
      <w:r w:rsidR="0086289A" w:rsidRPr="00AD101F">
        <w:rPr>
          <w:rFonts w:ascii="Times New Roman" w:hAnsi="Times New Roman" w:cs="Times New Roman"/>
          <w:bCs/>
          <w:iCs/>
          <w:sz w:val="24"/>
          <w:szCs w:val="24"/>
          <w:lang w:val="es-ES"/>
        </w:rPr>
        <w:t>)</w:t>
      </w:r>
      <w:r w:rsidR="00814248" w:rsidRPr="00AD101F">
        <w:rPr>
          <w:rFonts w:ascii="Times New Roman" w:hAnsi="Times New Roman" w:cs="Times New Roman"/>
          <w:bCs/>
          <w:iCs/>
          <w:sz w:val="24"/>
          <w:szCs w:val="24"/>
          <w:lang w:val="es-ES"/>
        </w:rPr>
        <w:t>,</w:t>
      </w:r>
      <w:r w:rsidR="0086289A" w:rsidRPr="00AD101F">
        <w:rPr>
          <w:rFonts w:ascii="Times New Roman" w:hAnsi="Times New Roman" w:cs="Times New Roman"/>
          <w:bCs/>
          <w:iCs/>
          <w:sz w:val="24"/>
          <w:szCs w:val="24"/>
          <w:lang w:val="es-ES"/>
        </w:rPr>
        <w:t xml:space="preserve"> cortar el nudo.</w:t>
      </w:r>
    </w:p>
    <w:p w:rsidR="0086289A" w:rsidRPr="00AD101F" w:rsidRDefault="006E1288" w:rsidP="00324CF0">
      <w:pPr>
        <w:pStyle w:val="Normale1"/>
        <w:tabs>
          <w:tab w:val="left" w:pos="1890"/>
        </w:tabs>
        <w:spacing w:line="400" w:lineRule="exact"/>
        <w:ind w:firstLine="709"/>
        <w:jc w:val="both"/>
        <w:rPr>
          <w:rFonts w:ascii="Times New Roman" w:hAnsi="Times New Roman" w:cs="Times New Roman"/>
          <w:bCs/>
          <w:iCs/>
          <w:sz w:val="24"/>
          <w:szCs w:val="24"/>
          <w:lang w:val="es-ES"/>
        </w:rPr>
      </w:pPr>
      <w:r w:rsidRPr="00AD101F">
        <w:rPr>
          <w:rFonts w:ascii="Times New Roman" w:hAnsi="Times New Roman" w:cs="Times New Roman"/>
          <w:bCs/>
          <w:iCs/>
          <w:sz w:val="24"/>
          <w:szCs w:val="24"/>
          <w:lang w:val="es-ES"/>
        </w:rPr>
        <w:t xml:space="preserve">Para que la decisión se tome en el </w:t>
      </w:r>
      <w:r w:rsidRPr="00AD101F">
        <w:rPr>
          <w:rFonts w:ascii="Times New Roman" w:hAnsi="Times New Roman" w:cs="Times New Roman"/>
          <w:bCs/>
          <w:i/>
          <w:sz w:val="24"/>
          <w:szCs w:val="24"/>
          <w:lang w:val="es-ES"/>
        </w:rPr>
        <w:t>sentir cum Ecclesia</w:t>
      </w:r>
      <w:r w:rsidRPr="00AD101F">
        <w:rPr>
          <w:rFonts w:ascii="Times New Roman" w:hAnsi="Times New Roman" w:cs="Times New Roman"/>
          <w:bCs/>
          <w:iCs/>
          <w:sz w:val="24"/>
          <w:szCs w:val="24"/>
          <w:lang w:val="es-ES"/>
        </w:rPr>
        <w:t xml:space="preserve"> es necesario profundizar el juego </w:t>
      </w:r>
      <w:r w:rsidR="00FD70D9" w:rsidRPr="00AD101F">
        <w:rPr>
          <w:rFonts w:ascii="Times New Roman" w:hAnsi="Times New Roman" w:cs="Times New Roman"/>
          <w:bCs/>
          <w:iCs/>
          <w:sz w:val="24"/>
          <w:szCs w:val="24"/>
          <w:lang w:val="es-ES"/>
        </w:rPr>
        <w:t xml:space="preserve">comunional </w:t>
      </w:r>
      <w:r w:rsidRPr="00AD101F">
        <w:rPr>
          <w:rFonts w:ascii="Times New Roman" w:hAnsi="Times New Roman" w:cs="Times New Roman"/>
          <w:bCs/>
          <w:iCs/>
          <w:sz w:val="24"/>
          <w:szCs w:val="24"/>
          <w:lang w:val="es-ES"/>
        </w:rPr>
        <w:t xml:space="preserve">entre el </w:t>
      </w:r>
      <w:r w:rsidRPr="00AD101F">
        <w:rPr>
          <w:rFonts w:ascii="Times New Roman" w:hAnsi="Times New Roman" w:cs="Times New Roman"/>
          <w:bCs/>
          <w:i/>
          <w:sz w:val="24"/>
          <w:szCs w:val="24"/>
          <w:lang w:val="es-ES"/>
        </w:rPr>
        <w:t>ejercicio de la autoridad y la adquisición convergente del consentimiento</w:t>
      </w:r>
      <w:r w:rsidRPr="00AD101F">
        <w:rPr>
          <w:rFonts w:ascii="Times New Roman" w:hAnsi="Times New Roman" w:cs="Times New Roman"/>
          <w:bCs/>
          <w:iCs/>
          <w:sz w:val="24"/>
          <w:szCs w:val="24"/>
          <w:lang w:val="es-ES"/>
        </w:rPr>
        <w:t xml:space="preserve">. La regla general es la descripta por el compromiso </w:t>
      </w:r>
      <w:r w:rsidR="00814248" w:rsidRPr="00AD101F">
        <w:rPr>
          <w:rFonts w:ascii="Times New Roman" w:hAnsi="Times New Roman" w:cs="Times New Roman"/>
          <w:bCs/>
          <w:iCs/>
          <w:sz w:val="24"/>
          <w:szCs w:val="24"/>
          <w:lang w:val="es-ES"/>
        </w:rPr>
        <w:t>firme</w:t>
      </w:r>
      <w:r w:rsidRPr="00AD101F">
        <w:rPr>
          <w:rFonts w:ascii="Times New Roman" w:hAnsi="Times New Roman" w:cs="Times New Roman"/>
          <w:bCs/>
          <w:iCs/>
          <w:sz w:val="24"/>
          <w:szCs w:val="24"/>
          <w:lang w:val="es-ES"/>
        </w:rPr>
        <w:t xml:space="preserve"> de que sea Jesús resucitado, vivo en medio de aquellos que están reunidos en su Nombre (cf. Mt 18,20), intérprete en el Espíritu de la voluntad del Padre, e</w:t>
      </w:r>
      <w:r w:rsidR="002B428C">
        <w:rPr>
          <w:rFonts w:ascii="Times New Roman" w:hAnsi="Times New Roman" w:cs="Times New Roman"/>
          <w:bCs/>
          <w:iCs/>
          <w:sz w:val="24"/>
          <w:szCs w:val="24"/>
          <w:lang w:val="es-ES"/>
        </w:rPr>
        <w:t>l Guía y el Maestro (cf. Mt 23,</w:t>
      </w:r>
      <w:r w:rsidRPr="00AD101F">
        <w:rPr>
          <w:rFonts w:ascii="Times New Roman" w:hAnsi="Times New Roman" w:cs="Times New Roman"/>
          <w:bCs/>
          <w:iCs/>
          <w:sz w:val="24"/>
          <w:szCs w:val="24"/>
          <w:lang w:val="es-ES"/>
        </w:rPr>
        <w:t>8). Y esto, como ya se dijo, se debe “sentir”</w:t>
      </w:r>
      <w:r w:rsidR="00812D3C" w:rsidRPr="00AD101F">
        <w:rPr>
          <w:rFonts w:ascii="Times New Roman" w:hAnsi="Times New Roman" w:cs="Times New Roman"/>
          <w:bCs/>
          <w:iCs/>
          <w:sz w:val="24"/>
          <w:szCs w:val="24"/>
          <w:lang w:val="es-ES"/>
        </w:rPr>
        <w:t xml:space="preserve"> y “con-sentir”</w:t>
      </w:r>
      <w:r w:rsidRPr="00AD101F">
        <w:rPr>
          <w:rFonts w:ascii="Times New Roman" w:hAnsi="Times New Roman" w:cs="Times New Roman"/>
          <w:bCs/>
          <w:iCs/>
          <w:sz w:val="24"/>
          <w:szCs w:val="24"/>
          <w:lang w:val="es-ES"/>
        </w:rPr>
        <w:t>.</w:t>
      </w:r>
    </w:p>
    <w:p w:rsidR="00460AE4" w:rsidRPr="00AD101F" w:rsidRDefault="00D07CC5" w:rsidP="00324CF0">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 xml:space="preserve">Dos puntualizaciones útiles a este respecto las ofrece el documento de la </w:t>
      </w:r>
      <w:r w:rsidR="002B428C">
        <w:rPr>
          <w:rFonts w:ascii="Times New Roman" w:hAnsi="Times New Roman" w:cs="Times New Roman"/>
          <w:bCs/>
          <w:sz w:val="24"/>
          <w:szCs w:val="24"/>
          <w:lang w:val="es-ES"/>
        </w:rPr>
        <w:t>Comisión Teológica Internacional (</w:t>
      </w:r>
      <w:r w:rsidRPr="00AD101F">
        <w:rPr>
          <w:rFonts w:ascii="Times New Roman" w:hAnsi="Times New Roman" w:cs="Times New Roman"/>
          <w:bCs/>
          <w:sz w:val="24"/>
          <w:szCs w:val="24"/>
          <w:lang w:val="es-ES"/>
        </w:rPr>
        <w:t>CTI</w:t>
      </w:r>
      <w:r w:rsidR="002B428C">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 xml:space="preserve"> sobre </w:t>
      </w:r>
      <w:r w:rsidRPr="00AD101F">
        <w:rPr>
          <w:rFonts w:ascii="Times New Roman" w:hAnsi="Times New Roman" w:cs="Times New Roman"/>
          <w:bCs/>
          <w:i/>
          <w:iCs/>
          <w:sz w:val="24"/>
          <w:szCs w:val="24"/>
          <w:lang w:val="es-ES"/>
        </w:rPr>
        <w:t>La sinodalidad</w:t>
      </w:r>
      <w:r w:rsidRPr="00AD101F">
        <w:rPr>
          <w:rFonts w:ascii="Times New Roman" w:hAnsi="Times New Roman" w:cs="Times New Roman"/>
          <w:bCs/>
          <w:sz w:val="24"/>
          <w:szCs w:val="24"/>
          <w:lang w:val="es-ES"/>
        </w:rPr>
        <w:t>:</w:t>
      </w:r>
    </w:p>
    <w:p w:rsidR="00E45176" w:rsidRPr="00AD101F" w:rsidRDefault="00E45176" w:rsidP="00324CF0">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 xml:space="preserve">- la distinción entre voto </w:t>
      </w:r>
      <w:r w:rsidRPr="00AD101F">
        <w:rPr>
          <w:rFonts w:ascii="Times New Roman" w:hAnsi="Times New Roman" w:cs="Times New Roman"/>
          <w:bCs/>
          <w:i/>
          <w:iCs/>
          <w:sz w:val="24"/>
          <w:szCs w:val="24"/>
          <w:lang w:val="es-ES"/>
        </w:rPr>
        <w:t>consultivo</w:t>
      </w:r>
      <w:r w:rsidRPr="00AD101F">
        <w:rPr>
          <w:rFonts w:ascii="Times New Roman" w:hAnsi="Times New Roman" w:cs="Times New Roman"/>
          <w:bCs/>
          <w:sz w:val="24"/>
          <w:szCs w:val="24"/>
          <w:lang w:val="es-ES"/>
        </w:rPr>
        <w:t xml:space="preserve"> y voto </w:t>
      </w:r>
      <w:r w:rsidRPr="00AD101F">
        <w:rPr>
          <w:rFonts w:ascii="Times New Roman" w:hAnsi="Times New Roman" w:cs="Times New Roman"/>
          <w:bCs/>
          <w:i/>
          <w:iCs/>
          <w:sz w:val="24"/>
          <w:szCs w:val="24"/>
          <w:lang w:val="es-ES"/>
        </w:rPr>
        <w:t>deliberativo</w:t>
      </w:r>
      <w:r w:rsidRPr="00AD101F">
        <w:rPr>
          <w:rFonts w:ascii="Times New Roman" w:hAnsi="Times New Roman" w:cs="Times New Roman"/>
          <w:bCs/>
          <w:sz w:val="24"/>
          <w:szCs w:val="24"/>
          <w:lang w:val="es-ES"/>
        </w:rPr>
        <w:t>, en virtud de</w:t>
      </w:r>
      <w:r w:rsidR="002F3491" w:rsidRPr="00AD101F">
        <w:rPr>
          <w:rFonts w:ascii="Times New Roman" w:hAnsi="Times New Roman" w:cs="Times New Roman"/>
          <w:bCs/>
          <w:sz w:val="24"/>
          <w:szCs w:val="24"/>
          <w:lang w:val="es-ES"/>
        </w:rPr>
        <w:t>l</w:t>
      </w:r>
      <w:r w:rsidRPr="00AD101F">
        <w:rPr>
          <w:rFonts w:ascii="Times New Roman" w:hAnsi="Times New Roman" w:cs="Times New Roman"/>
          <w:bCs/>
          <w:sz w:val="24"/>
          <w:szCs w:val="24"/>
          <w:lang w:val="es-ES"/>
        </w:rPr>
        <w:t xml:space="preserve"> cual el Pueblo de Dios está llamado a ofrecer todas las evaluaciones necesarias para la deliberación final hecha </w:t>
      </w:r>
      <w:r w:rsidRPr="00AD101F">
        <w:rPr>
          <w:rFonts w:ascii="Times New Roman" w:hAnsi="Times New Roman" w:cs="Times New Roman"/>
          <w:bCs/>
          <w:sz w:val="24"/>
          <w:szCs w:val="24"/>
          <w:lang w:val="es-ES"/>
        </w:rPr>
        <w:lastRenderedPageBreak/>
        <w:t>por quienes tienen la responsabilidad ministeri</w:t>
      </w:r>
      <w:r w:rsidR="002B428C">
        <w:rPr>
          <w:rFonts w:ascii="Times New Roman" w:hAnsi="Times New Roman" w:cs="Times New Roman"/>
          <w:bCs/>
          <w:sz w:val="24"/>
          <w:szCs w:val="24"/>
          <w:lang w:val="es-ES"/>
        </w:rPr>
        <w:t>al, en una forma de consulta</w:t>
      </w:r>
      <w:r w:rsidRPr="00AD101F">
        <w:rPr>
          <w:rFonts w:ascii="Times New Roman" w:hAnsi="Times New Roman" w:cs="Times New Roman"/>
          <w:bCs/>
          <w:sz w:val="24"/>
          <w:szCs w:val="24"/>
          <w:lang w:val="es-ES"/>
        </w:rPr>
        <w:t xml:space="preserve"> que debe ser entendida evangélicamente y no según la simple </w:t>
      </w:r>
      <w:r w:rsidRPr="00AD101F">
        <w:rPr>
          <w:rFonts w:ascii="Times New Roman" w:hAnsi="Times New Roman" w:cs="Times New Roman"/>
          <w:bCs/>
          <w:i/>
          <w:iCs/>
          <w:sz w:val="24"/>
          <w:szCs w:val="24"/>
          <w:lang w:val="es-ES"/>
        </w:rPr>
        <w:t>mens</w:t>
      </w:r>
      <w:r w:rsidRPr="00AD101F">
        <w:rPr>
          <w:rFonts w:ascii="Times New Roman" w:hAnsi="Times New Roman" w:cs="Times New Roman"/>
          <w:bCs/>
          <w:sz w:val="24"/>
          <w:szCs w:val="24"/>
          <w:lang w:val="es-ES"/>
        </w:rPr>
        <w:t xml:space="preserve"> del derecho civil;</w:t>
      </w:r>
    </w:p>
    <w:p w:rsidR="00324CF0" w:rsidRPr="00AD101F" w:rsidRDefault="00E45176" w:rsidP="00E45176">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 la distinción, correlativa, entre el proceso de elaboración de la decisión (</w:t>
      </w:r>
      <w:r w:rsidRPr="00AD101F">
        <w:rPr>
          <w:rFonts w:ascii="Times New Roman" w:hAnsi="Times New Roman" w:cs="Times New Roman"/>
          <w:bCs/>
          <w:i/>
          <w:sz w:val="24"/>
          <w:szCs w:val="24"/>
          <w:lang w:val="es-ES"/>
        </w:rPr>
        <w:t>decision-making</w:t>
      </w:r>
      <w:r w:rsidRPr="00AD101F">
        <w:rPr>
          <w:rFonts w:ascii="Times New Roman" w:hAnsi="Times New Roman" w:cs="Times New Roman"/>
          <w:bCs/>
          <w:sz w:val="24"/>
          <w:szCs w:val="24"/>
          <w:lang w:val="es-ES"/>
        </w:rPr>
        <w:t xml:space="preserve">) y la toma de decisión al final del proceso de discernimiento </w:t>
      </w:r>
      <w:r w:rsidR="00324CF0" w:rsidRPr="00AD101F">
        <w:rPr>
          <w:rFonts w:ascii="Times New Roman" w:hAnsi="Times New Roman" w:cs="Times New Roman"/>
          <w:bCs/>
          <w:sz w:val="24"/>
          <w:szCs w:val="24"/>
          <w:lang w:val="es-ES"/>
        </w:rPr>
        <w:t>(</w:t>
      </w:r>
      <w:r w:rsidR="00324CF0" w:rsidRPr="00AD101F">
        <w:rPr>
          <w:rFonts w:ascii="Times New Roman" w:hAnsi="Times New Roman" w:cs="Times New Roman"/>
          <w:bCs/>
          <w:i/>
          <w:sz w:val="24"/>
          <w:szCs w:val="24"/>
          <w:lang w:val="es-ES"/>
        </w:rPr>
        <w:t>decision-taking</w:t>
      </w:r>
      <w:r w:rsidR="00324CF0" w:rsidRPr="00AD101F">
        <w:rPr>
          <w:rFonts w:ascii="Times New Roman" w:hAnsi="Times New Roman" w:cs="Times New Roman"/>
          <w:bCs/>
          <w:sz w:val="24"/>
          <w:szCs w:val="24"/>
          <w:lang w:val="es-ES"/>
        </w:rPr>
        <w:t>).</w:t>
      </w:r>
    </w:p>
    <w:p w:rsidR="007E01E1" w:rsidRPr="00AD101F" w:rsidRDefault="00812D3C" w:rsidP="007E01E1">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 xml:space="preserve">Una propuesta hecha </w:t>
      </w:r>
      <w:r w:rsidR="007E01E1" w:rsidRPr="00AD101F">
        <w:rPr>
          <w:rFonts w:ascii="Times New Roman" w:hAnsi="Times New Roman" w:cs="Times New Roman"/>
          <w:bCs/>
          <w:sz w:val="24"/>
          <w:szCs w:val="24"/>
          <w:lang w:val="es-ES"/>
        </w:rPr>
        <w:t xml:space="preserve">por el Cardenal Coccopalmerio – ex Presidente del Pontificio Consejo para los Textos Legislativos –, invita a pasar del reconocimiento canónico vigente del valor meramente consultivo de los organismos expresivos de la sinodalidad eclesial al reconocimiento de su capacidad propiamente deliberativa. Estoy de acuerdo con dicha propuesta: tanto por la razón teológica de la que promana, como por la modalidad canónica y pastoral en la que concretamente se configura. </w:t>
      </w:r>
    </w:p>
    <w:p w:rsidR="007E01E1" w:rsidRPr="00AD101F" w:rsidRDefault="007E01E1">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A partir de lo que la Tradición de la Iglesia conoce como el Concilio de Jerusalén hasta llegar al Concilio Vaticano II</w:t>
      </w:r>
      <w:r w:rsidR="002B428C">
        <w:rPr>
          <w:rFonts w:ascii="Times New Roman" w:hAnsi="Times New Roman" w:cs="Times New Roman"/>
          <w:bCs/>
          <w:sz w:val="24"/>
          <w:szCs w:val="24"/>
          <w:lang w:val="es-ES"/>
        </w:rPr>
        <w:t xml:space="preserve"> (segundo), la autoconciencia e</w:t>
      </w:r>
      <w:r w:rsidRPr="00AD101F">
        <w:rPr>
          <w:rFonts w:ascii="Times New Roman" w:hAnsi="Times New Roman" w:cs="Times New Roman"/>
          <w:bCs/>
          <w:sz w:val="24"/>
          <w:szCs w:val="24"/>
          <w:lang w:val="es-ES"/>
        </w:rPr>
        <w:t xml:space="preserve">clesial es clara: en el modo de configurarse y de caminar de este sujeto comunional que es la Iglesia, el régimen es el de la gracia de Cristo: es decir, concretamente, el compromiso de seguirlo en el discernimiento comunitario de los pasos a dar juntos. </w:t>
      </w:r>
      <w:r w:rsidR="0007672C"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El Espíritu Santo, y nosotros mismos, hemos decidido…</w:t>
      </w:r>
      <w:r w:rsidR="0007672C"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 xml:space="preserve"> (Hch 15,28). Es </w:t>
      </w:r>
      <w:r w:rsidR="00B15265" w:rsidRPr="00AD101F">
        <w:rPr>
          <w:rFonts w:ascii="Times New Roman" w:hAnsi="Times New Roman" w:cs="Times New Roman"/>
          <w:bCs/>
          <w:sz w:val="24"/>
          <w:szCs w:val="24"/>
          <w:lang w:val="es-ES"/>
        </w:rPr>
        <w:t>a</w:t>
      </w:r>
      <w:r w:rsidRPr="00AD101F">
        <w:rPr>
          <w:rFonts w:ascii="Times New Roman" w:hAnsi="Times New Roman" w:cs="Times New Roman"/>
          <w:bCs/>
          <w:sz w:val="24"/>
          <w:szCs w:val="24"/>
          <w:lang w:val="es-ES"/>
        </w:rPr>
        <w:t xml:space="preserve">sí que viene comunicada la resolución de la asamblea de Jerusalén: el “nosotros” dice el sujeto comunional que discierne y decide, la referencia al Espíritu dice su identidad específica en la secuela de Cristo, quien prometió: </w:t>
      </w:r>
      <w:r w:rsidR="0007672C"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Donde hay dos o tres reunidos en mi Nombre, yo estoy presente en medio de ellos</w:t>
      </w:r>
      <w:r w:rsidR="0007672C"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 xml:space="preserve"> (Mt 18,20). De aquí se desprenden dos consecuencias.</w:t>
      </w:r>
    </w:p>
    <w:p w:rsidR="007E01E1" w:rsidRPr="00AD101F" w:rsidRDefault="007E01E1" w:rsidP="007E01E1">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La primera: se da un carácter peculiar de encuentro en Cristo entre lo que es de Dios y lo humano e histórico que cualifica a la asamblea del Pueblo de Dios: no sólo en la celebración litúrgica del misterio del Señor, la Eucaristía; también, en modo análogo y manante de su propia naturaleza eucarística, en la asamblea que lo ve reunido para discernir el camino de secuela y de misión y para tomar las decisiones relativas.</w:t>
      </w:r>
    </w:p>
    <w:p w:rsidR="007E01E1" w:rsidRPr="00AD101F" w:rsidRDefault="007E01E1" w:rsidP="007E01E1">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Segunda consecuencia: el sujeto comunional así convocado y enviado por el Señor no es un</w:t>
      </w:r>
      <w:r w:rsidR="002B428C">
        <w:rPr>
          <w:rFonts w:ascii="Times New Roman" w:hAnsi="Times New Roman" w:cs="Times New Roman"/>
          <w:bCs/>
          <w:sz w:val="24"/>
          <w:szCs w:val="24"/>
          <w:lang w:val="es-ES"/>
        </w:rPr>
        <w:t xml:space="preserve"> sujeto uniforme y amorfo. Es –</w:t>
      </w:r>
      <w:r w:rsidRPr="00AD101F">
        <w:rPr>
          <w:rFonts w:ascii="Times New Roman" w:hAnsi="Times New Roman" w:cs="Times New Roman"/>
          <w:bCs/>
          <w:sz w:val="24"/>
          <w:szCs w:val="24"/>
          <w:lang w:val="es-ES"/>
        </w:rPr>
        <w:t>seg</w:t>
      </w:r>
      <w:r w:rsidR="002B428C">
        <w:rPr>
          <w:rFonts w:ascii="Times New Roman" w:hAnsi="Times New Roman" w:cs="Times New Roman"/>
          <w:bCs/>
          <w:sz w:val="24"/>
          <w:szCs w:val="24"/>
          <w:lang w:val="es-ES"/>
        </w:rPr>
        <w:t>ún la conocida metáfora paulina</w:t>
      </w:r>
      <w:r w:rsidRPr="00AD101F">
        <w:rPr>
          <w:rFonts w:ascii="Times New Roman" w:hAnsi="Times New Roman" w:cs="Times New Roman"/>
          <w:bCs/>
          <w:sz w:val="24"/>
          <w:szCs w:val="24"/>
          <w:lang w:val="es-ES"/>
        </w:rPr>
        <w:t xml:space="preserve">– un Cuerpo con muchos y diferentes miembros. Cuya radical igualdad deriva del hecho de que cada uno de los </w:t>
      </w:r>
      <w:r w:rsidR="002B428C">
        <w:rPr>
          <w:rFonts w:ascii="Times New Roman" w:hAnsi="Times New Roman" w:cs="Times New Roman"/>
          <w:bCs/>
          <w:sz w:val="24"/>
          <w:szCs w:val="24"/>
          <w:lang w:val="es-ES"/>
        </w:rPr>
        <w:t>miembros de este Cuerpo, está –para decirlo con Pablo</w:t>
      </w:r>
      <w:r w:rsidRPr="00AD101F">
        <w:rPr>
          <w:rFonts w:ascii="Times New Roman" w:hAnsi="Times New Roman" w:cs="Times New Roman"/>
          <w:bCs/>
          <w:sz w:val="24"/>
          <w:szCs w:val="24"/>
          <w:lang w:val="es-ES"/>
        </w:rPr>
        <w:t>– revestido del mismo Cristo, es decir, tiene su misma dignidad y capacidad filial (conferida por el bautismo) frente a Dios y frente a los hermanos y hermanas; y cuya diversidad es fruto del don de Cristo y de su Espíritu, con la activación a través de diferentes carismas y ministerios, de diferentes competencias y funciones: todo para el bien común. De ahí también la tarea de quien, en el seno de l</w:t>
      </w:r>
      <w:r w:rsidR="002B428C">
        <w:rPr>
          <w:rFonts w:ascii="Times New Roman" w:hAnsi="Times New Roman" w:cs="Times New Roman"/>
          <w:bCs/>
          <w:sz w:val="24"/>
          <w:szCs w:val="24"/>
          <w:lang w:val="es-ES"/>
        </w:rPr>
        <w:t>a asamblea del Pueblo de Dios –</w:t>
      </w:r>
      <w:r w:rsidRPr="00AD101F">
        <w:rPr>
          <w:rFonts w:ascii="Times New Roman" w:hAnsi="Times New Roman" w:cs="Times New Roman"/>
          <w:bCs/>
          <w:sz w:val="24"/>
          <w:szCs w:val="24"/>
          <w:lang w:val="es-ES"/>
        </w:rPr>
        <w:t xml:space="preserve">y no fuera ni </w:t>
      </w:r>
      <w:r w:rsidR="002B428C">
        <w:rPr>
          <w:rFonts w:ascii="Times New Roman" w:hAnsi="Times New Roman" w:cs="Times New Roman"/>
          <w:bCs/>
          <w:sz w:val="24"/>
          <w:szCs w:val="24"/>
          <w:lang w:val="es-ES"/>
        </w:rPr>
        <w:t>por encima de él</w:t>
      </w:r>
      <w:r w:rsidRPr="00AD101F">
        <w:rPr>
          <w:rFonts w:ascii="Times New Roman" w:hAnsi="Times New Roman" w:cs="Times New Roman"/>
          <w:bCs/>
          <w:sz w:val="24"/>
          <w:szCs w:val="24"/>
          <w:lang w:val="es-ES"/>
        </w:rPr>
        <w:t xml:space="preserve">– está llamado y capacitado por </w:t>
      </w:r>
      <w:r w:rsidRPr="00AD101F">
        <w:rPr>
          <w:rFonts w:ascii="Times New Roman" w:hAnsi="Times New Roman" w:cs="Times New Roman"/>
          <w:bCs/>
          <w:sz w:val="24"/>
          <w:szCs w:val="24"/>
          <w:lang w:val="es-ES"/>
        </w:rPr>
        <w:lastRenderedPageBreak/>
        <w:t>una gracia específ</w:t>
      </w:r>
      <w:r w:rsidR="002B428C">
        <w:rPr>
          <w:rFonts w:ascii="Times New Roman" w:hAnsi="Times New Roman" w:cs="Times New Roman"/>
          <w:bCs/>
          <w:sz w:val="24"/>
          <w:szCs w:val="24"/>
          <w:lang w:val="es-ES"/>
        </w:rPr>
        <w:t>ica –conferida sacramentalmente</w:t>
      </w:r>
      <w:r w:rsidRPr="00AD101F">
        <w:rPr>
          <w:rFonts w:ascii="Times New Roman" w:hAnsi="Times New Roman" w:cs="Times New Roman"/>
          <w:bCs/>
          <w:sz w:val="24"/>
          <w:szCs w:val="24"/>
          <w:lang w:val="es-ES"/>
        </w:rPr>
        <w:t>– a ejercer el ministerio de la guía, no imperativa sino comunional en conformidad con la naturaleza y misión de la asamblea eclesial, en el nombre y en la transparencia del único Señor y Maestro.</w:t>
      </w:r>
    </w:p>
    <w:p w:rsidR="007E01E1" w:rsidRPr="00AD101F" w:rsidRDefault="007E01E1" w:rsidP="007E01E1">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La legislación canónica vigente hoy califica como voto “tantum consultivum” el aporte que los miembros de los diversos organismos sinodales pueden, y más aún, deben ofrecer a la deliberación que está reservada a quienes presiden tales organismos. Pero con una excepción: la del Concilio ecuménico, cuyas decisiones se toman sobre la base de la mayoría de los votos, la cual debe contener el voto concordante del Obispo de Roma, el Papa, libremente expresado en su calidad de Jefe del Colegio de los Obispos, sin el cual el Colegio no se da como tal (cf. can. 341 § 1). Este modelo –que mirándolo bien, en su sustancia teológica, es tan antiguo como la Iglesia– expresa la identidad específica de ese sujeto comunional que es precisamente la Iglesia.</w:t>
      </w:r>
    </w:p>
    <w:p w:rsidR="007E01E1" w:rsidRPr="00AD101F" w:rsidRDefault="007E01E1" w:rsidP="007E01E1">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 xml:space="preserve">Pero en el caso de los demás organismos expresivos de la sinodalidad no es así. ¿Por qué? El Cardenal Coccopalmerio formula al respecto una </w:t>
      </w:r>
      <w:r w:rsidR="0007672C"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idea</w:t>
      </w:r>
      <w:r w:rsidR="0007672C"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w:t>
      </w:r>
    </w:p>
    <w:p w:rsidR="007E01E1" w:rsidRPr="00AD101F" w:rsidRDefault="007E01E1" w:rsidP="00ED57D8">
      <w:pPr>
        <w:pStyle w:val="Normale1"/>
        <w:tabs>
          <w:tab w:val="left" w:pos="1890"/>
        </w:tabs>
        <w:spacing w:line="240" w:lineRule="auto"/>
        <w:ind w:left="454" w:right="454"/>
        <w:jc w:val="both"/>
        <w:rPr>
          <w:rFonts w:ascii="Times New Roman" w:hAnsi="Times New Roman" w:cs="Times New Roman"/>
          <w:bCs/>
          <w:sz w:val="24"/>
          <w:szCs w:val="24"/>
          <w:lang w:val="es-ES"/>
        </w:rPr>
      </w:pPr>
    </w:p>
    <w:p w:rsidR="007E01E1" w:rsidRPr="00AD101F" w:rsidRDefault="0007672C" w:rsidP="00ED57D8">
      <w:pPr>
        <w:pStyle w:val="Normale1"/>
        <w:tabs>
          <w:tab w:val="left" w:pos="1890"/>
        </w:tabs>
        <w:spacing w:line="240" w:lineRule="auto"/>
        <w:ind w:left="454" w:right="454"/>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w:t>
      </w:r>
      <w:r w:rsidR="007E01E1" w:rsidRPr="00AD101F">
        <w:rPr>
          <w:rFonts w:ascii="Times New Roman" w:hAnsi="Times New Roman" w:cs="Times New Roman"/>
          <w:bCs/>
          <w:sz w:val="24"/>
          <w:szCs w:val="24"/>
          <w:lang w:val="es-ES"/>
        </w:rPr>
        <w:t>[la idea es] que el legislador canónico sienta un espontáneo miedo de adoptar el esquema deliberativo [con referencia a los organismos sinodales que no son el Concilio ecuménico] y por tal motivo opte por ceñirse al esquema consultivo para evitar que las estructuras de sinodalidad procedan sin el pastor. Si, en efecto, se optara por adoptar el voto deliberativo, sería muy fácil interpretarlo en modo civilístico, es decir, en modo tal que para tomar una decisión válida sería suficiente la mayoría de los votos, aun si en esta mayoría unánime no estuviese contenido el voto concorde del pastor</w:t>
      </w:r>
      <w:r w:rsidRPr="00AD101F">
        <w:rPr>
          <w:rFonts w:ascii="Times New Roman" w:hAnsi="Times New Roman" w:cs="Times New Roman"/>
          <w:bCs/>
          <w:sz w:val="24"/>
          <w:szCs w:val="24"/>
          <w:lang w:val="es-ES"/>
        </w:rPr>
        <w:t>»</w:t>
      </w:r>
      <w:r w:rsidR="00DE4048" w:rsidRPr="00AD101F">
        <w:rPr>
          <w:rStyle w:val="Refdenotaalpie"/>
          <w:rFonts w:ascii="Times New Roman" w:hAnsi="Times New Roman" w:cs="Times New Roman"/>
          <w:bCs/>
          <w:szCs w:val="24"/>
          <w:lang w:val="es-ES"/>
        </w:rPr>
        <w:footnoteReference w:id="13"/>
      </w:r>
      <w:r w:rsidR="007E01E1" w:rsidRPr="00AD101F">
        <w:rPr>
          <w:rFonts w:ascii="Times New Roman" w:hAnsi="Times New Roman" w:cs="Times New Roman"/>
          <w:bCs/>
          <w:sz w:val="24"/>
          <w:szCs w:val="24"/>
          <w:lang w:val="es-ES"/>
        </w:rPr>
        <w:t>.</w:t>
      </w:r>
    </w:p>
    <w:p w:rsidR="007E01E1" w:rsidRPr="00AD101F" w:rsidRDefault="007E01E1" w:rsidP="00ED57D8">
      <w:pPr>
        <w:pStyle w:val="Normale1"/>
        <w:tabs>
          <w:tab w:val="left" w:pos="1890"/>
        </w:tabs>
        <w:spacing w:line="240" w:lineRule="auto"/>
        <w:ind w:left="454" w:right="454"/>
        <w:jc w:val="both"/>
        <w:rPr>
          <w:rFonts w:ascii="Times New Roman" w:hAnsi="Times New Roman" w:cs="Times New Roman"/>
          <w:bCs/>
          <w:sz w:val="24"/>
          <w:szCs w:val="24"/>
          <w:lang w:val="es-ES"/>
        </w:rPr>
      </w:pPr>
    </w:p>
    <w:p w:rsidR="007E01E1" w:rsidRPr="00AD101F" w:rsidRDefault="007E01E1" w:rsidP="007E01E1">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 xml:space="preserve">Ya </w:t>
      </w:r>
      <w:r w:rsidR="00B15265" w:rsidRPr="00AD101F">
        <w:rPr>
          <w:rFonts w:ascii="Times New Roman" w:hAnsi="Times New Roman" w:cs="Times New Roman"/>
          <w:bCs/>
          <w:sz w:val="24"/>
          <w:szCs w:val="24"/>
          <w:lang w:val="es-ES"/>
        </w:rPr>
        <w:t>los Padres de la Iglesia</w:t>
      </w:r>
      <w:r w:rsidRPr="00AD101F">
        <w:rPr>
          <w:rFonts w:ascii="Times New Roman" w:hAnsi="Times New Roman" w:cs="Times New Roman"/>
          <w:bCs/>
          <w:sz w:val="24"/>
          <w:szCs w:val="24"/>
          <w:lang w:val="es-ES"/>
        </w:rPr>
        <w:t xml:space="preserve"> invitaba</w:t>
      </w:r>
      <w:r w:rsidR="00B15265" w:rsidRPr="00AD101F">
        <w:rPr>
          <w:rFonts w:ascii="Times New Roman" w:hAnsi="Times New Roman" w:cs="Times New Roman"/>
          <w:bCs/>
          <w:sz w:val="24"/>
          <w:szCs w:val="24"/>
          <w:lang w:val="es-ES"/>
        </w:rPr>
        <w:t>n</w:t>
      </w:r>
      <w:r w:rsidRPr="00AD101F">
        <w:rPr>
          <w:rFonts w:ascii="Times New Roman" w:hAnsi="Times New Roman" w:cs="Times New Roman"/>
          <w:bCs/>
          <w:sz w:val="24"/>
          <w:szCs w:val="24"/>
          <w:lang w:val="es-ES"/>
        </w:rPr>
        <w:t xml:space="preserve"> al respeto de la naturaleza comunional específica de la Iglesia con un triple “nihil sine”: </w:t>
      </w:r>
      <w:r w:rsidR="0007672C"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nada sin el Obispo, nada sin el consejo de los presbíteros, nada sin el consentimiento del pueblo</w:t>
      </w:r>
      <w:r w:rsidR="0007672C"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 xml:space="preserve"> (Ep. 14,4). Donde se infringe esta lógica</w:t>
      </w:r>
      <w:r w:rsidR="00ED57D8"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 xml:space="preserve"> se infringe la identidad específica de la Iglesia.</w:t>
      </w:r>
    </w:p>
    <w:p w:rsidR="007E01E1" w:rsidRPr="00AD101F" w:rsidRDefault="007E01E1" w:rsidP="007E01E1">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La cuestión, en definitiva, es doble: por un lado, madurar la conciencia, en el surco del Concilio Vaticano II (segundo), de la subjetualidad de todos en la Iglesia en el llegar a componer un único y articulado sujeto comunional; por el otro, precisar y normar la práctica deliberativa de dicho sujeto según una modalidad que sea expresión específica y cualificada de la eclesialidad. Así lo explica el Cardenal Coccopalmerio:</w:t>
      </w:r>
    </w:p>
    <w:p w:rsidR="007E01E1" w:rsidRPr="00AD101F" w:rsidRDefault="007E01E1" w:rsidP="007E01E1">
      <w:pPr>
        <w:pStyle w:val="Normale1"/>
        <w:tabs>
          <w:tab w:val="left" w:pos="1890"/>
        </w:tabs>
        <w:spacing w:line="400" w:lineRule="exact"/>
        <w:ind w:firstLine="709"/>
        <w:jc w:val="both"/>
        <w:rPr>
          <w:rFonts w:ascii="Times New Roman" w:hAnsi="Times New Roman" w:cs="Times New Roman"/>
          <w:bCs/>
          <w:sz w:val="24"/>
          <w:szCs w:val="24"/>
          <w:lang w:val="es-ES"/>
        </w:rPr>
      </w:pPr>
    </w:p>
    <w:p w:rsidR="007E01E1" w:rsidRPr="00AD101F" w:rsidRDefault="00AD101F" w:rsidP="00ED57D8">
      <w:pPr>
        <w:pStyle w:val="Normale1"/>
        <w:tabs>
          <w:tab w:val="left" w:pos="1890"/>
        </w:tabs>
        <w:spacing w:line="240" w:lineRule="auto"/>
        <w:ind w:left="454" w:right="454"/>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lastRenderedPageBreak/>
        <w:t>«</w:t>
      </w:r>
      <w:r w:rsidR="007E01E1" w:rsidRPr="00AD101F">
        <w:rPr>
          <w:rFonts w:ascii="Times New Roman" w:hAnsi="Times New Roman" w:cs="Times New Roman"/>
          <w:bCs/>
          <w:sz w:val="24"/>
          <w:szCs w:val="24"/>
          <w:lang w:val="es-ES"/>
        </w:rPr>
        <w:t>En la deliberación eclesial, cada fiel de un sujeto comunional deliberante realiza un acto de voluntad y lo expresa a través de un voto, se calcula la mayoría de los votos, pero, en este punto, para que la decisión del sujeto comunional efectivamente se produzca, no basta que haya mayoría de votos (tal sería la deliberación civilística), sino que es requisito esencial que en la mayoría de los votos esté contenido el voto concordante del pastor, por él libremente expresado en su calidad de jefe (tal es la deliberación eclesial)</w:t>
      </w:r>
      <w:r w:rsidRPr="00AD101F">
        <w:rPr>
          <w:rFonts w:ascii="Times New Roman" w:hAnsi="Times New Roman" w:cs="Times New Roman"/>
          <w:bCs/>
          <w:sz w:val="24"/>
          <w:szCs w:val="24"/>
          <w:lang w:val="es-ES"/>
        </w:rPr>
        <w:t>»</w:t>
      </w:r>
      <w:r w:rsidR="00B15265" w:rsidRPr="00AD101F">
        <w:rPr>
          <w:rStyle w:val="Refdenotaalpie"/>
          <w:rFonts w:ascii="Times New Roman" w:hAnsi="Times New Roman" w:cs="Times New Roman"/>
          <w:bCs/>
          <w:szCs w:val="24"/>
          <w:lang w:val="es-ES"/>
        </w:rPr>
        <w:footnoteReference w:id="14"/>
      </w:r>
      <w:r w:rsidR="007E01E1" w:rsidRPr="00AD101F">
        <w:rPr>
          <w:rFonts w:ascii="Times New Roman" w:hAnsi="Times New Roman" w:cs="Times New Roman"/>
          <w:bCs/>
          <w:sz w:val="24"/>
          <w:szCs w:val="24"/>
          <w:lang w:val="es-ES"/>
        </w:rPr>
        <w:t>.</w:t>
      </w:r>
    </w:p>
    <w:p w:rsidR="007E01E1" w:rsidRPr="00AD101F" w:rsidRDefault="007E01E1" w:rsidP="007E01E1">
      <w:pPr>
        <w:pStyle w:val="Normale1"/>
        <w:tabs>
          <w:tab w:val="left" w:pos="1890"/>
        </w:tabs>
        <w:spacing w:line="400" w:lineRule="exact"/>
        <w:ind w:firstLine="709"/>
        <w:jc w:val="both"/>
        <w:rPr>
          <w:rFonts w:ascii="Times New Roman" w:hAnsi="Times New Roman" w:cs="Times New Roman"/>
          <w:bCs/>
          <w:sz w:val="24"/>
          <w:szCs w:val="24"/>
          <w:lang w:val="es-ES"/>
        </w:rPr>
      </w:pPr>
    </w:p>
    <w:p w:rsidR="00FD70D9" w:rsidRPr="00AD101F" w:rsidRDefault="007E01E1" w:rsidP="007E01E1">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Obviamente que, para que esta conciencia y esta figura de Iglesia maduren, es necesario comprometerse en una adecuada y renovada formación de todos, en la Iglesia, en la secuela y en el pensamiento de Cristo. Comenzando por quien está llamado a presidir en la caridad y con espíritu de servicio.</w:t>
      </w:r>
    </w:p>
    <w:p w:rsidR="00ED57D8" w:rsidRPr="00AD101F" w:rsidRDefault="00ED57D8" w:rsidP="007E01E1">
      <w:pPr>
        <w:pStyle w:val="Normale1"/>
        <w:tabs>
          <w:tab w:val="left" w:pos="1890"/>
        </w:tabs>
        <w:spacing w:line="400" w:lineRule="exact"/>
        <w:ind w:firstLine="709"/>
        <w:jc w:val="both"/>
        <w:rPr>
          <w:rFonts w:ascii="Times New Roman" w:hAnsi="Times New Roman" w:cs="Times New Roman"/>
          <w:bCs/>
          <w:sz w:val="24"/>
          <w:szCs w:val="24"/>
          <w:lang w:val="es-ES"/>
        </w:rPr>
      </w:pPr>
    </w:p>
    <w:p w:rsidR="00ED7D15" w:rsidRPr="00AD101F" w:rsidRDefault="00324CF0" w:rsidP="00ED7D15">
      <w:pPr>
        <w:pStyle w:val="Normale1"/>
        <w:tabs>
          <w:tab w:val="left" w:pos="1890"/>
        </w:tabs>
        <w:spacing w:before="120" w:line="400" w:lineRule="exact"/>
        <w:ind w:firstLine="709"/>
        <w:jc w:val="both"/>
        <w:rPr>
          <w:rFonts w:ascii="Times New Roman" w:hAnsi="Times New Roman" w:cs="Times New Roman"/>
          <w:b/>
          <w:bCs/>
          <w:sz w:val="24"/>
          <w:szCs w:val="24"/>
          <w:lang w:val="es-ES"/>
        </w:rPr>
      </w:pPr>
      <w:r w:rsidRPr="00AD101F">
        <w:rPr>
          <w:rFonts w:ascii="Times New Roman" w:hAnsi="Times New Roman" w:cs="Times New Roman"/>
          <w:b/>
          <w:bCs/>
          <w:sz w:val="24"/>
          <w:szCs w:val="24"/>
          <w:lang w:val="es-ES"/>
        </w:rPr>
        <w:t>b)</w:t>
      </w:r>
      <w:r w:rsidR="00ED7D15" w:rsidRPr="00AD101F">
        <w:rPr>
          <w:rFonts w:ascii="Times New Roman" w:hAnsi="Times New Roman" w:cs="Times New Roman"/>
          <w:sz w:val="24"/>
          <w:szCs w:val="24"/>
          <w:lang w:val="es-ES"/>
        </w:rPr>
        <w:t xml:space="preserve"> ¿Y la </w:t>
      </w:r>
      <w:r w:rsidR="00ED7D15" w:rsidRPr="00AD101F">
        <w:rPr>
          <w:rFonts w:ascii="Times New Roman" w:hAnsi="Times New Roman" w:cs="Times New Roman"/>
          <w:i/>
          <w:iCs/>
          <w:sz w:val="24"/>
          <w:szCs w:val="24"/>
          <w:lang w:val="es-ES"/>
        </w:rPr>
        <w:t>gestión del conflicto</w:t>
      </w:r>
      <w:r w:rsidR="002B428C">
        <w:rPr>
          <w:rFonts w:ascii="Times New Roman" w:hAnsi="Times New Roman" w:cs="Times New Roman"/>
          <w:i/>
          <w:iCs/>
          <w:sz w:val="24"/>
          <w:szCs w:val="24"/>
          <w:lang w:val="es-ES"/>
        </w:rPr>
        <w:t xml:space="preserve"> </w:t>
      </w:r>
      <w:r w:rsidR="00B15265" w:rsidRPr="00AD101F">
        <w:rPr>
          <w:rFonts w:ascii="Times New Roman" w:hAnsi="Times New Roman" w:cs="Times New Roman"/>
          <w:sz w:val="24"/>
          <w:szCs w:val="24"/>
          <w:lang w:val="es-ES"/>
        </w:rPr>
        <w:t>en el ejercicio del discernimiento comunitario</w:t>
      </w:r>
      <w:r w:rsidR="00ED7D15" w:rsidRPr="00AD101F">
        <w:rPr>
          <w:rFonts w:ascii="Times New Roman" w:hAnsi="Times New Roman" w:cs="Times New Roman"/>
          <w:sz w:val="24"/>
          <w:szCs w:val="24"/>
          <w:lang w:val="es-ES"/>
        </w:rPr>
        <w:t xml:space="preserve">? Es necesario tomar conciencia de ello y, en la medida de lo posible, sacar a </w:t>
      </w:r>
      <w:r w:rsidR="00785499" w:rsidRPr="00AD101F">
        <w:rPr>
          <w:rFonts w:ascii="Times New Roman" w:hAnsi="Times New Roman" w:cs="Times New Roman"/>
          <w:sz w:val="24"/>
          <w:szCs w:val="24"/>
          <w:lang w:val="es-ES"/>
        </w:rPr>
        <w:t>luz</w:t>
      </w:r>
      <w:r w:rsidR="002B428C">
        <w:rPr>
          <w:rFonts w:ascii="Times New Roman" w:hAnsi="Times New Roman" w:cs="Times New Roman"/>
          <w:sz w:val="24"/>
          <w:szCs w:val="24"/>
          <w:lang w:val="es-ES"/>
        </w:rPr>
        <w:t xml:space="preserve"> </w:t>
      </w:r>
      <w:r w:rsidR="00ED7D15" w:rsidRPr="00AD101F">
        <w:rPr>
          <w:rFonts w:ascii="Times New Roman" w:hAnsi="Times New Roman" w:cs="Times New Roman"/>
          <w:i/>
          <w:iCs/>
          <w:sz w:val="24"/>
          <w:szCs w:val="24"/>
          <w:lang w:val="es-ES"/>
        </w:rPr>
        <w:t>las verdaderas razones</w:t>
      </w:r>
      <w:r w:rsidR="00ED7D15" w:rsidRPr="00AD101F">
        <w:rPr>
          <w:rFonts w:ascii="Times New Roman" w:hAnsi="Times New Roman" w:cs="Times New Roman"/>
          <w:sz w:val="24"/>
          <w:szCs w:val="24"/>
          <w:lang w:val="es-ES"/>
        </w:rPr>
        <w:t>, porque muchas veces se enmascaran: pero su persist</w:t>
      </w:r>
      <w:r w:rsidR="00C21DED" w:rsidRPr="00AD101F">
        <w:rPr>
          <w:rFonts w:ascii="Times New Roman" w:hAnsi="Times New Roman" w:cs="Times New Roman"/>
          <w:sz w:val="24"/>
          <w:szCs w:val="24"/>
          <w:lang w:val="es-ES"/>
        </w:rPr>
        <w:t>ir</w:t>
      </w:r>
      <w:r w:rsidR="00ED7D15" w:rsidRPr="00AD101F">
        <w:rPr>
          <w:rFonts w:ascii="Times New Roman" w:hAnsi="Times New Roman" w:cs="Times New Roman"/>
          <w:sz w:val="24"/>
          <w:szCs w:val="24"/>
          <w:lang w:val="es-ES"/>
        </w:rPr>
        <w:t xml:space="preserve"> en el </w:t>
      </w:r>
      <w:r w:rsidR="00C21DED" w:rsidRPr="00AD101F">
        <w:rPr>
          <w:rFonts w:ascii="Times New Roman" w:hAnsi="Times New Roman" w:cs="Times New Roman"/>
          <w:sz w:val="24"/>
          <w:szCs w:val="24"/>
          <w:lang w:val="es-ES"/>
        </w:rPr>
        <w:t xml:space="preserve">bajo </w:t>
      </w:r>
      <w:r w:rsidR="00ED7D15" w:rsidRPr="00AD101F">
        <w:rPr>
          <w:rFonts w:ascii="Times New Roman" w:hAnsi="Times New Roman" w:cs="Times New Roman"/>
          <w:sz w:val="24"/>
          <w:szCs w:val="24"/>
          <w:lang w:val="es-ES"/>
        </w:rPr>
        <w:t xml:space="preserve">fondo </w:t>
      </w:r>
      <w:r w:rsidR="00C21DED" w:rsidRPr="00AD101F">
        <w:rPr>
          <w:rFonts w:ascii="Times New Roman" w:hAnsi="Times New Roman" w:cs="Times New Roman"/>
          <w:sz w:val="24"/>
          <w:szCs w:val="24"/>
          <w:lang w:val="es-ES"/>
        </w:rPr>
        <w:t>–</w:t>
      </w:r>
      <w:r w:rsidR="00ED7D15" w:rsidRPr="00AD101F">
        <w:rPr>
          <w:rFonts w:ascii="Times New Roman" w:hAnsi="Times New Roman" w:cs="Times New Roman"/>
          <w:sz w:val="24"/>
          <w:szCs w:val="24"/>
          <w:lang w:val="es-ES"/>
        </w:rPr>
        <w:t>sin asumirl</w:t>
      </w:r>
      <w:r w:rsidR="00C21DED" w:rsidRPr="00AD101F">
        <w:rPr>
          <w:rFonts w:ascii="Times New Roman" w:hAnsi="Times New Roman" w:cs="Times New Roman"/>
          <w:sz w:val="24"/>
          <w:szCs w:val="24"/>
          <w:lang w:val="es-ES"/>
        </w:rPr>
        <w:t>as</w:t>
      </w:r>
      <w:r w:rsidR="00ED7D15" w:rsidRPr="00AD101F">
        <w:rPr>
          <w:rFonts w:ascii="Times New Roman" w:hAnsi="Times New Roman" w:cs="Times New Roman"/>
          <w:sz w:val="24"/>
          <w:szCs w:val="24"/>
          <w:lang w:val="es-ES"/>
        </w:rPr>
        <w:t>, mirándol</w:t>
      </w:r>
      <w:r w:rsidR="00C21DED" w:rsidRPr="00AD101F">
        <w:rPr>
          <w:rFonts w:ascii="Times New Roman" w:hAnsi="Times New Roman" w:cs="Times New Roman"/>
          <w:sz w:val="24"/>
          <w:szCs w:val="24"/>
          <w:lang w:val="es-ES"/>
        </w:rPr>
        <w:t>a</w:t>
      </w:r>
      <w:r w:rsidR="00ED7D15" w:rsidRPr="00AD101F">
        <w:rPr>
          <w:rFonts w:ascii="Times New Roman" w:hAnsi="Times New Roman" w:cs="Times New Roman"/>
          <w:sz w:val="24"/>
          <w:szCs w:val="24"/>
          <w:lang w:val="es-ES"/>
        </w:rPr>
        <w:t>s a la cara y tomando las medidas adecuadas</w:t>
      </w:r>
      <w:r w:rsidR="00C21DED" w:rsidRPr="00AD101F">
        <w:rPr>
          <w:rFonts w:ascii="Times New Roman" w:hAnsi="Times New Roman" w:cs="Times New Roman"/>
          <w:sz w:val="24"/>
          <w:szCs w:val="24"/>
          <w:lang w:val="es-ES"/>
        </w:rPr>
        <w:t>–</w:t>
      </w:r>
      <w:r w:rsidR="00ED7D15" w:rsidRPr="00AD101F">
        <w:rPr>
          <w:rFonts w:ascii="Times New Roman" w:hAnsi="Times New Roman" w:cs="Times New Roman"/>
          <w:sz w:val="24"/>
          <w:szCs w:val="24"/>
          <w:lang w:val="es-ES"/>
        </w:rPr>
        <w:t xml:space="preserve"> es </w:t>
      </w:r>
      <w:r w:rsidR="00062AA6" w:rsidRPr="00AD101F">
        <w:rPr>
          <w:rFonts w:ascii="Times New Roman" w:hAnsi="Times New Roman" w:cs="Times New Roman"/>
          <w:sz w:val="24"/>
          <w:szCs w:val="24"/>
          <w:lang w:val="es-ES"/>
        </w:rPr>
        <w:t>ruinoso</w:t>
      </w:r>
      <w:r w:rsidR="00ED7D15" w:rsidRPr="00AD101F">
        <w:rPr>
          <w:rFonts w:ascii="Times New Roman" w:hAnsi="Times New Roman" w:cs="Times New Roman"/>
          <w:sz w:val="24"/>
          <w:szCs w:val="24"/>
          <w:lang w:val="es-ES"/>
        </w:rPr>
        <w:t xml:space="preserve"> para la salud de la vida eclesial y para todo camino sinodal. </w:t>
      </w:r>
    </w:p>
    <w:p w:rsidR="00F227FB" w:rsidRPr="00AD101F" w:rsidRDefault="00F227FB" w:rsidP="00B93F21">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 xml:space="preserve">Ahora bien, hay ciertamente una </w:t>
      </w:r>
      <w:r w:rsidRPr="00AD101F">
        <w:rPr>
          <w:rFonts w:ascii="Times New Roman" w:hAnsi="Times New Roman" w:cs="Times New Roman"/>
          <w:bCs/>
          <w:i/>
          <w:iCs/>
          <w:sz w:val="24"/>
          <w:szCs w:val="24"/>
          <w:lang w:val="es-ES"/>
        </w:rPr>
        <w:t>estrategia</w:t>
      </w:r>
      <w:r w:rsidRPr="00AD101F">
        <w:rPr>
          <w:rFonts w:ascii="Times New Roman" w:hAnsi="Times New Roman" w:cs="Times New Roman"/>
          <w:bCs/>
          <w:sz w:val="24"/>
          <w:szCs w:val="24"/>
          <w:lang w:val="es-ES"/>
        </w:rPr>
        <w:t xml:space="preserve"> que debe ser ponderada con prudencia y parresía en la gestión del conflicto según el paradigma espiritual y social de la </w:t>
      </w:r>
      <w:r w:rsidRPr="00AD101F">
        <w:rPr>
          <w:rFonts w:ascii="Times New Roman" w:hAnsi="Times New Roman" w:cs="Times New Roman"/>
          <w:bCs/>
          <w:i/>
          <w:iCs/>
          <w:sz w:val="24"/>
          <w:szCs w:val="24"/>
          <w:lang w:val="es-ES"/>
        </w:rPr>
        <w:t>koinonía</w:t>
      </w:r>
      <w:r w:rsidRPr="00AD101F">
        <w:rPr>
          <w:rFonts w:ascii="Times New Roman" w:hAnsi="Times New Roman" w:cs="Times New Roman"/>
          <w:bCs/>
          <w:sz w:val="24"/>
          <w:szCs w:val="24"/>
          <w:lang w:val="es-ES"/>
        </w:rPr>
        <w:t>: una estrategia que no es la de la dialéctica de tipo hegeliana o marxista (eliminación de la antítesis en la síntesis), que no es simplemente el de la dialéctica democrática (compromiso positivo entre las diferentes tesis), pero tampoco es simplemente aquella creativ</w:t>
      </w:r>
      <w:r w:rsidR="005E6A65" w:rsidRPr="00AD101F">
        <w:rPr>
          <w:rFonts w:ascii="Times New Roman" w:hAnsi="Times New Roman" w:cs="Times New Roman"/>
          <w:bCs/>
          <w:sz w:val="24"/>
          <w:szCs w:val="24"/>
          <w:lang w:val="es-ES"/>
        </w:rPr>
        <w:t>a</w:t>
      </w:r>
      <w:r w:rsidRPr="00AD101F">
        <w:rPr>
          <w:rFonts w:ascii="Times New Roman" w:hAnsi="Times New Roman" w:cs="Times New Roman"/>
          <w:bCs/>
          <w:sz w:val="24"/>
          <w:szCs w:val="24"/>
          <w:lang w:val="es-ES"/>
        </w:rPr>
        <w:t xml:space="preserve"> de la integración de las polaridades en un nivel superior de equilibrio.</w:t>
      </w:r>
    </w:p>
    <w:p w:rsidR="00F227FB" w:rsidRPr="00AD101F" w:rsidRDefault="00F227FB" w:rsidP="00324CF0">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 xml:space="preserve">La </w:t>
      </w:r>
      <w:r w:rsidRPr="00AD101F">
        <w:rPr>
          <w:rFonts w:ascii="Times New Roman" w:hAnsi="Times New Roman" w:cs="Times New Roman"/>
          <w:bCs/>
          <w:i/>
          <w:iCs/>
          <w:sz w:val="24"/>
          <w:szCs w:val="24"/>
          <w:lang w:val="es-ES"/>
        </w:rPr>
        <w:t>koinonía</w:t>
      </w:r>
      <w:r w:rsidRPr="00AD101F">
        <w:rPr>
          <w:rFonts w:ascii="Times New Roman" w:hAnsi="Times New Roman" w:cs="Times New Roman"/>
          <w:bCs/>
          <w:sz w:val="24"/>
          <w:szCs w:val="24"/>
          <w:lang w:val="es-ES"/>
        </w:rPr>
        <w:t xml:space="preserve"> en-Cristo no conoce excepciones ni derogaciones: no debe ser quebrantada. Hay que permanecer en e</w:t>
      </w:r>
      <w:r w:rsidR="005B2477" w:rsidRPr="00AD101F">
        <w:rPr>
          <w:rFonts w:ascii="Times New Roman" w:hAnsi="Times New Roman" w:cs="Times New Roman"/>
          <w:bCs/>
          <w:sz w:val="24"/>
          <w:szCs w:val="24"/>
          <w:lang w:val="es-ES"/>
        </w:rPr>
        <w:t>ll</w:t>
      </w:r>
      <w:r w:rsidRPr="00AD101F">
        <w:rPr>
          <w:rFonts w:ascii="Times New Roman" w:hAnsi="Times New Roman" w:cs="Times New Roman"/>
          <w:bCs/>
          <w:sz w:val="24"/>
          <w:szCs w:val="24"/>
          <w:lang w:val="es-ES"/>
        </w:rPr>
        <w:t xml:space="preserve">a, cueste lo que cueste, resistir, explicarse hasta comprender mutuamente las razones del otro. Y, por lo tanto, hacer que todos sean conscientes de esta imprescindible exigencia del vivir en-Cristo. La única excepción –que en verdad no es tal, porque en este caso ya no se da más la </w:t>
      </w:r>
      <w:r w:rsidRPr="00AD101F">
        <w:rPr>
          <w:rFonts w:ascii="Times New Roman" w:hAnsi="Times New Roman" w:cs="Times New Roman"/>
          <w:bCs/>
          <w:i/>
          <w:iCs/>
          <w:sz w:val="24"/>
          <w:szCs w:val="24"/>
          <w:lang w:val="es-ES"/>
        </w:rPr>
        <w:t>koinonía</w:t>
      </w:r>
      <w:r w:rsidRPr="00AD101F">
        <w:rPr>
          <w:rFonts w:ascii="Times New Roman" w:hAnsi="Times New Roman" w:cs="Times New Roman"/>
          <w:bCs/>
          <w:sz w:val="24"/>
          <w:szCs w:val="24"/>
          <w:lang w:val="es-ES"/>
        </w:rPr>
        <w:t xml:space="preserve">– es cuando no hay una intención sincera y objetiva de </w:t>
      </w:r>
      <w:r w:rsidR="00D07D89" w:rsidRPr="00AD101F">
        <w:rPr>
          <w:rFonts w:ascii="Times New Roman" w:hAnsi="Times New Roman" w:cs="Times New Roman"/>
          <w:bCs/>
          <w:sz w:val="24"/>
          <w:szCs w:val="24"/>
          <w:lang w:val="es-ES"/>
        </w:rPr>
        <w:t xml:space="preserve">dejarse </w:t>
      </w:r>
      <w:r w:rsidRPr="00AD101F">
        <w:rPr>
          <w:rFonts w:ascii="Times New Roman" w:hAnsi="Times New Roman" w:cs="Times New Roman"/>
          <w:bCs/>
          <w:sz w:val="24"/>
          <w:szCs w:val="24"/>
          <w:lang w:val="es-ES"/>
        </w:rPr>
        <w:t>determinar, cada uno</w:t>
      </w:r>
      <w:r w:rsidR="00D07D89" w:rsidRPr="00AD101F">
        <w:rPr>
          <w:rFonts w:ascii="Times New Roman" w:hAnsi="Times New Roman" w:cs="Times New Roman"/>
          <w:bCs/>
          <w:sz w:val="24"/>
          <w:szCs w:val="24"/>
          <w:lang w:val="es-ES"/>
        </w:rPr>
        <w:t xml:space="preserve"> y todos juntos</w:t>
      </w:r>
      <w:r w:rsidRPr="00AD101F">
        <w:rPr>
          <w:rFonts w:ascii="Times New Roman" w:hAnsi="Times New Roman" w:cs="Times New Roman"/>
          <w:bCs/>
          <w:sz w:val="24"/>
          <w:szCs w:val="24"/>
          <w:lang w:val="es-ES"/>
        </w:rPr>
        <w:t>, por</w:t>
      </w:r>
      <w:r w:rsidR="005B2477" w:rsidRPr="00AD101F">
        <w:rPr>
          <w:rFonts w:ascii="Times New Roman" w:hAnsi="Times New Roman" w:cs="Times New Roman"/>
          <w:bCs/>
          <w:sz w:val="24"/>
          <w:szCs w:val="24"/>
          <w:lang w:val="es-ES"/>
        </w:rPr>
        <w:t xml:space="preserve"> el</w:t>
      </w:r>
      <w:r w:rsidR="002B428C">
        <w:rPr>
          <w:rFonts w:ascii="Times New Roman" w:hAnsi="Times New Roman" w:cs="Times New Roman"/>
          <w:bCs/>
          <w:sz w:val="24"/>
          <w:szCs w:val="24"/>
          <w:lang w:val="es-ES"/>
        </w:rPr>
        <w:t xml:space="preserve"> </w:t>
      </w:r>
      <w:r w:rsidR="00D07D89" w:rsidRPr="00AD101F">
        <w:rPr>
          <w:rFonts w:ascii="Times New Roman" w:hAnsi="Times New Roman" w:cs="Times New Roman"/>
          <w:bCs/>
          <w:sz w:val="24"/>
          <w:szCs w:val="24"/>
          <w:lang w:val="es-ES"/>
        </w:rPr>
        <w:t>ser</w:t>
      </w:r>
      <w:r w:rsidR="002B428C">
        <w:rPr>
          <w:rFonts w:ascii="Times New Roman" w:hAnsi="Times New Roman" w:cs="Times New Roman"/>
          <w:bCs/>
          <w:sz w:val="24"/>
          <w:szCs w:val="24"/>
          <w:lang w:val="es-ES"/>
        </w:rPr>
        <w:t xml:space="preserve"> </w:t>
      </w:r>
      <w:r w:rsidR="00D07D89" w:rsidRPr="00AD101F">
        <w:rPr>
          <w:rFonts w:ascii="Times New Roman" w:hAnsi="Times New Roman" w:cs="Times New Roman"/>
          <w:bCs/>
          <w:sz w:val="24"/>
          <w:szCs w:val="24"/>
          <w:lang w:val="es-ES"/>
        </w:rPr>
        <w:t xml:space="preserve">y estar </w:t>
      </w:r>
      <w:r w:rsidRPr="00AD101F">
        <w:rPr>
          <w:rFonts w:ascii="Times New Roman" w:hAnsi="Times New Roman" w:cs="Times New Roman"/>
          <w:bCs/>
          <w:sz w:val="24"/>
          <w:szCs w:val="24"/>
          <w:lang w:val="es-ES"/>
        </w:rPr>
        <w:t>en</w:t>
      </w:r>
      <w:r w:rsidR="00D07D89"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Cristo.</w:t>
      </w:r>
    </w:p>
    <w:p w:rsidR="00B02457" w:rsidRPr="00AD101F" w:rsidRDefault="00D07D89" w:rsidP="00B02457">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Es es</w:t>
      </w:r>
      <w:r w:rsidR="0072306A" w:rsidRPr="00AD101F">
        <w:rPr>
          <w:rFonts w:ascii="Times New Roman" w:hAnsi="Times New Roman" w:cs="Times New Roman"/>
          <w:bCs/>
          <w:sz w:val="24"/>
          <w:szCs w:val="24"/>
          <w:lang w:val="es-ES"/>
        </w:rPr>
        <w:t>t</w:t>
      </w:r>
      <w:r w:rsidRPr="00AD101F">
        <w:rPr>
          <w:rFonts w:ascii="Times New Roman" w:hAnsi="Times New Roman" w:cs="Times New Roman"/>
          <w:bCs/>
          <w:sz w:val="24"/>
          <w:szCs w:val="24"/>
          <w:lang w:val="es-ES"/>
        </w:rPr>
        <w:t>e</w:t>
      </w:r>
      <w:r w:rsidR="0072306A" w:rsidRPr="00AD101F">
        <w:rPr>
          <w:rFonts w:ascii="Times New Roman" w:hAnsi="Times New Roman" w:cs="Times New Roman"/>
          <w:bCs/>
          <w:sz w:val="24"/>
          <w:szCs w:val="24"/>
          <w:lang w:val="es-ES"/>
        </w:rPr>
        <w:t xml:space="preserve"> el</w:t>
      </w:r>
      <w:r w:rsidRPr="00AD101F">
        <w:rPr>
          <w:rFonts w:ascii="Times New Roman" w:hAnsi="Times New Roman" w:cs="Times New Roman"/>
          <w:bCs/>
          <w:sz w:val="24"/>
          <w:szCs w:val="24"/>
          <w:lang w:val="es-ES"/>
        </w:rPr>
        <w:t xml:space="preserve"> principio del que habla el Papa Francisco cuando dice que </w:t>
      </w:r>
      <w:r w:rsidR="00AD101F"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la unidad siempre prevalece sobre el conflicto</w:t>
      </w:r>
      <w:r w:rsidR="00AD101F"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 xml:space="preserve"> (cf. </w:t>
      </w:r>
      <w:r w:rsidRPr="00AD101F">
        <w:rPr>
          <w:rFonts w:ascii="Times New Roman" w:hAnsi="Times New Roman" w:cs="Times New Roman"/>
          <w:bCs/>
          <w:i/>
          <w:iCs/>
          <w:sz w:val="24"/>
          <w:szCs w:val="24"/>
          <w:lang w:val="es-ES"/>
        </w:rPr>
        <w:t>Evangelii gaudium</w:t>
      </w:r>
      <w:r w:rsidRPr="00AD101F">
        <w:rPr>
          <w:rFonts w:ascii="Times New Roman" w:hAnsi="Times New Roman" w:cs="Times New Roman"/>
          <w:bCs/>
          <w:sz w:val="24"/>
          <w:szCs w:val="24"/>
          <w:lang w:val="es-ES"/>
        </w:rPr>
        <w:t>, 226-230)</w:t>
      </w:r>
      <w:r w:rsidRPr="00AD101F">
        <w:rPr>
          <w:rStyle w:val="Refdenotaalpie"/>
          <w:rFonts w:ascii="Times New Roman" w:hAnsi="Times New Roman" w:cs="Times New Roman"/>
          <w:bCs/>
          <w:sz w:val="24"/>
          <w:szCs w:val="24"/>
          <w:vertAlign w:val="superscript"/>
        </w:rPr>
        <w:footnoteReference w:id="15"/>
      </w:r>
      <w:r w:rsidRPr="00AD101F">
        <w:rPr>
          <w:rFonts w:ascii="Times New Roman" w:hAnsi="Times New Roman" w:cs="Times New Roman"/>
          <w:bCs/>
          <w:sz w:val="24"/>
          <w:szCs w:val="24"/>
          <w:lang w:val="es-ES"/>
        </w:rPr>
        <w:t xml:space="preserve">. </w:t>
      </w:r>
      <w:r w:rsidR="00B02457" w:rsidRPr="00AD101F">
        <w:rPr>
          <w:rFonts w:ascii="Times New Roman" w:hAnsi="Times New Roman" w:cs="Times New Roman"/>
          <w:bCs/>
          <w:sz w:val="24"/>
          <w:szCs w:val="24"/>
          <w:lang w:val="es-ES"/>
        </w:rPr>
        <w:t xml:space="preserve">Hay que </w:t>
      </w:r>
      <w:r w:rsidRPr="00AD101F">
        <w:rPr>
          <w:rFonts w:ascii="Times New Roman" w:hAnsi="Times New Roman" w:cs="Times New Roman"/>
          <w:bCs/>
          <w:sz w:val="24"/>
          <w:szCs w:val="24"/>
          <w:lang w:val="es-ES"/>
        </w:rPr>
        <w:t xml:space="preserve">tener el </w:t>
      </w:r>
      <w:r w:rsidRPr="00AD101F">
        <w:rPr>
          <w:rFonts w:ascii="Times New Roman" w:hAnsi="Times New Roman" w:cs="Times New Roman"/>
          <w:bCs/>
          <w:sz w:val="24"/>
          <w:szCs w:val="24"/>
          <w:lang w:val="es-ES"/>
        </w:rPr>
        <w:lastRenderedPageBreak/>
        <w:t>coraje de dejar</w:t>
      </w:r>
      <w:r w:rsidR="00B02457" w:rsidRPr="00AD101F">
        <w:rPr>
          <w:rFonts w:ascii="Times New Roman" w:hAnsi="Times New Roman" w:cs="Times New Roman"/>
          <w:bCs/>
          <w:sz w:val="24"/>
          <w:szCs w:val="24"/>
          <w:lang w:val="es-ES"/>
        </w:rPr>
        <w:t>lo en</w:t>
      </w:r>
      <w:r w:rsidRPr="00AD101F">
        <w:rPr>
          <w:rFonts w:ascii="Times New Roman" w:hAnsi="Times New Roman" w:cs="Times New Roman"/>
          <w:bCs/>
          <w:sz w:val="24"/>
          <w:szCs w:val="24"/>
          <w:lang w:val="es-ES"/>
        </w:rPr>
        <w:t xml:space="preserve"> claro y </w:t>
      </w:r>
      <w:r w:rsidR="00B02457"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 xml:space="preserve">una vez </w:t>
      </w:r>
      <w:r w:rsidR="00B02457" w:rsidRPr="00AD101F">
        <w:rPr>
          <w:rFonts w:ascii="Times New Roman" w:hAnsi="Times New Roman" w:cs="Times New Roman"/>
          <w:bCs/>
          <w:sz w:val="24"/>
          <w:szCs w:val="24"/>
          <w:lang w:val="es-ES"/>
        </w:rPr>
        <w:t>evidenciadas</w:t>
      </w:r>
      <w:r w:rsidRPr="00AD101F">
        <w:rPr>
          <w:rFonts w:ascii="Times New Roman" w:hAnsi="Times New Roman" w:cs="Times New Roman"/>
          <w:bCs/>
          <w:sz w:val="24"/>
          <w:szCs w:val="24"/>
          <w:lang w:val="es-ES"/>
        </w:rPr>
        <w:t xml:space="preserve"> l</w:t>
      </w:r>
      <w:r w:rsidR="00B02457" w:rsidRPr="00AD101F">
        <w:rPr>
          <w:rFonts w:ascii="Times New Roman" w:hAnsi="Times New Roman" w:cs="Times New Roman"/>
          <w:bCs/>
          <w:sz w:val="24"/>
          <w:szCs w:val="24"/>
          <w:lang w:val="es-ES"/>
        </w:rPr>
        <w:t>a</w:t>
      </w:r>
      <w:r w:rsidRPr="00AD101F">
        <w:rPr>
          <w:rFonts w:ascii="Times New Roman" w:hAnsi="Times New Roman" w:cs="Times New Roman"/>
          <w:bCs/>
          <w:sz w:val="24"/>
          <w:szCs w:val="24"/>
          <w:lang w:val="es-ES"/>
        </w:rPr>
        <w:t xml:space="preserve">s </w:t>
      </w:r>
      <w:r w:rsidR="00B02457" w:rsidRPr="00AD101F">
        <w:rPr>
          <w:rFonts w:ascii="Times New Roman" w:hAnsi="Times New Roman" w:cs="Times New Roman"/>
          <w:bCs/>
          <w:sz w:val="24"/>
          <w:szCs w:val="24"/>
          <w:lang w:val="es-ES"/>
        </w:rPr>
        <w:t xml:space="preserve">razones </w:t>
      </w:r>
      <w:r w:rsidRPr="00AD101F">
        <w:rPr>
          <w:rFonts w:ascii="Times New Roman" w:hAnsi="Times New Roman" w:cs="Times New Roman"/>
          <w:bCs/>
          <w:sz w:val="24"/>
          <w:szCs w:val="24"/>
          <w:lang w:val="es-ES"/>
        </w:rPr>
        <w:t>del conflicto</w:t>
      </w:r>
      <w:r w:rsidR="00B02457"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 xml:space="preserve"> alcanzar o </w:t>
      </w:r>
      <w:r w:rsidR="00B02457" w:rsidRPr="00AD101F">
        <w:rPr>
          <w:rFonts w:ascii="Times New Roman" w:hAnsi="Times New Roman" w:cs="Times New Roman"/>
          <w:bCs/>
          <w:sz w:val="24"/>
          <w:szCs w:val="24"/>
          <w:lang w:val="es-ES"/>
        </w:rPr>
        <w:t xml:space="preserve">remitira </w:t>
      </w:r>
      <w:r w:rsidRPr="00AD101F">
        <w:rPr>
          <w:rFonts w:ascii="Times New Roman" w:hAnsi="Times New Roman" w:cs="Times New Roman"/>
          <w:bCs/>
          <w:sz w:val="24"/>
          <w:szCs w:val="24"/>
          <w:lang w:val="es-ES"/>
        </w:rPr>
        <w:t>una solución que, con el</w:t>
      </w:r>
      <w:r w:rsidR="002B428C">
        <w:rPr>
          <w:rFonts w:ascii="Times New Roman" w:hAnsi="Times New Roman" w:cs="Times New Roman"/>
          <w:bCs/>
          <w:sz w:val="24"/>
          <w:szCs w:val="24"/>
          <w:lang w:val="es-ES"/>
        </w:rPr>
        <w:t xml:space="preserve"> </w:t>
      </w:r>
      <w:r w:rsidRPr="00AD101F">
        <w:rPr>
          <w:rFonts w:ascii="Times New Roman" w:hAnsi="Times New Roman" w:cs="Times New Roman"/>
          <w:bCs/>
          <w:sz w:val="24"/>
          <w:szCs w:val="24"/>
          <w:lang w:val="es-ES"/>
        </w:rPr>
        <w:t xml:space="preserve">real </w:t>
      </w:r>
      <w:r w:rsidR="00B02457" w:rsidRPr="00AD101F">
        <w:rPr>
          <w:rFonts w:ascii="Times New Roman" w:hAnsi="Times New Roman" w:cs="Times New Roman"/>
          <w:bCs/>
          <w:sz w:val="24"/>
          <w:szCs w:val="24"/>
          <w:lang w:val="es-ES"/>
        </w:rPr>
        <w:t xml:space="preserve">pasar </w:t>
      </w:r>
      <w:r w:rsidRPr="00AD101F">
        <w:rPr>
          <w:rFonts w:ascii="Times New Roman" w:hAnsi="Times New Roman" w:cs="Times New Roman"/>
          <w:bCs/>
          <w:sz w:val="24"/>
          <w:szCs w:val="24"/>
          <w:lang w:val="es-ES"/>
        </w:rPr>
        <w:t xml:space="preserve">de todos por el crisol de la </w:t>
      </w:r>
      <w:r w:rsidR="00B02457" w:rsidRPr="00AD101F">
        <w:rPr>
          <w:rFonts w:ascii="Times New Roman" w:hAnsi="Times New Roman" w:cs="Times New Roman"/>
          <w:bCs/>
          <w:sz w:val="24"/>
          <w:szCs w:val="24"/>
          <w:lang w:val="es-ES"/>
        </w:rPr>
        <w:t>p</w:t>
      </w:r>
      <w:r w:rsidRPr="00AD101F">
        <w:rPr>
          <w:rFonts w:ascii="Times New Roman" w:hAnsi="Times New Roman" w:cs="Times New Roman"/>
          <w:bCs/>
          <w:sz w:val="24"/>
          <w:szCs w:val="24"/>
          <w:lang w:val="es-ES"/>
        </w:rPr>
        <w:t xml:space="preserve">ascua de Jesús, sea auténtico fruto del </w:t>
      </w:r>
      <w:r w:rsidRPr="00AD101F">
        <w:rPr>
          <w:rFonts w:ascii="Times New Roman" w:hAnsi="Times New Roman" w:cs="Times New Roman"/>
          <w:bCs/>
          <w:i/>
          <w:iCs/>
          <w:sz w:val="24"/>
          <w:szCs w:val="24"/>
          <w:lang w:val="es-ES"/>
        </w:rPr>
        <w:t>senti</w:t>
      </w:r>
      <w:r w:rsidR="00B02457" w:rsidRPr="00AD101F">
        <w:rPr>
          <w:rFonts w:ascii="Times New Roman" w:hAnsi="Times New Roman" w:cs="Times New Roman"/>
          <w:bCs/>
          <w:i/>
          <w:iCs/>
          <w:sz w:val="24"/>
          <w:szCs w:val="24"/>
          <w:lang w:val="es-ES"/>
        </w:rPr>
        <w:t>r</w:t>
      </w:r>
      <w:r w:rsidRPr="00AD101F">
        <w:rPr>
          <w:rFonts w:ascii="Times New Roman" w:hAnsi="Times New Roman" w:cs="Times New Roman"/>
          <w:bCs/>
          <w:i/>
          <w:iCs/>
          <w:sz w:val="24"/>
          <w:szCs w:val="24"/>
          <w:lang w:val="es-ES"/>
        </w:rPr>
        <w:t xml:space="preserve"> en el Espíritu</w:t>
      </w:r>
      <w:r w:rsidRPr="00AD101F">
        <w:rPr>
          <w:rFonts w:ascii="Times New Roman" w:hAnsi="Times New Roman" w:cs="Times New Roman"/>
          <w:bCs/>
          <w:sz w:val="24"/>
          <w:szCs w:val="24"/>
          <w:lang w:val="es-ES"/>
        </w:rPr>
        <w:t xml:space="preserve"> y</w:t>
      </w:r>
      <w:r w:rsidR="00B02457" w:rsidRPr="00AD101F">
        <w:rPr>
          <w:rFonts w:ascii="Times New Roman" w:hAnsi="Times New Roman" w:cs="Times New Roman"/>
          <w:bCs/>
          <w:sz w:val="24"/>
          <w:szCs w:val="24"/>
          <w:lang w:val="es-ES"/>
        </w:rPr>
        <w:t xml:space="preserve"> del</w:t>
      </w:r>
      <w:r w:rsidR="002B428C">
        <w:rPr>
          <w:rFonts w:ascii="Times New Roman" w:hAnsi="Times New Roman" w:cs="Times New Roman"/>
          <w:bCs/>
          <w:sz w:val="24"/>
          <w:szCs w:val="24"/>
          <w:lang w:val="es-ES"/>
        </w:rPr>
        <w:t xml:space="preserve"> </w:t>
      </w:r>
      <w:r w:rsidRPr="00AD101F">
        <w:rPr>
          <w:rFonts w:ascii="Times New Roman" w:hAnsi="Times New Roman" w:cs="Times New Roman"/>
          <w:bCs/>
          <w:i/>
          <w:iCs/>
          <w:sz w:val="24"/>
          <w:szCs w:val="24"/>
          <w:lang w:val="es-ES"/>
        </w:rPr>
        <w:t>pensa</w:t>
      </w:r>
      <w:r w:rsidR="00B02457" w:rsidRPr="00AD101F">
        <w:rPr>
          <w:rFonts w:ascii="Times New Roman" w:hAnsi="Times New Roman" w:cs="Times New Roman"/>
          <w:bCs/>
          <w:i/>
          <w:iCs/>
          <w:sz w:val="24"/>
          <w:szCs w:val="24"/>
          <w:lang w:val="es-ES"/>
        </w:rPr>
        <w:t>r</w:t>
      </w:r>
      <w:r w:rsidRPr="00AD101F">
        <w:rPr>
          <w:rFonts w:ascii="Times New Roman" w:hAnsi="Times New Roman" w:cs="Times New Roman"/>
          <w:bCs/>
          <w:i/>
          <w:iCs/>
          <w:sz w:val="24"/>
          <w:szCs w:val="24"/>
          <w:lang w:val="es-ES"/>
        </w:rPr>
        <w:t xml:space="preserve"> sinodal</w:t>
      </w:r>
      <w:r w:rsidRPr="00AD101F">
        <w:rPr>
          <w:rFonts w:ascii="Times New Roman" w:hAnsi="Times New Roman" w:cs="Times New Roman"/>
          <w:bCs/>
          <w:sz w:val="24"/>
          <w:szCs w:val="24"/>
          <w:lang w:val="es-ES"/>
        </w:rPr>
        <w:t>.</w:t>
      </w:r>
    </w:p>
    <w:p w:rsidR="00B02457" w:rsidRPr="00AD101F" w:rsidRDefault="00324CF0" w:rsidP="00324CF0">
      <w:pPr>
        <w:pStyle w:val="Normale1"/>
        <w:tabs>
          <w:tab w:val="left" w:pos="1890"/>
        </w:tabs>
        <w:spacing w:before="120"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
          <w:bCs/>
          <w:sz w:val="24"/>
          <w:szCs w:val="24"/>
          <w:lang w:val="es-ES"/>
        </w:rPr>
        <w:t xml:space="preserve">c) </w:t>
      </w:r>
      <w:r w:rsidR="00B02457" w:rsidRPr="00AD101F">
        <w:rPr>
          <w:rFonts w:ascii="Times New Roman" w:hAnsi="Times New Roman" w:cs="Times New Roman"/>
          <w:bCs/>
          <w:sz w:val="24"/>
          <w:szCs w:val="24"/>
          <w:lang w:val="es-ES"/>
        </w:rPr>
        <w:t xml:space="preserve">Por último, la </w:t>
      </w:r>
      <w:r w:rsidR="00B02457" w:rsidRPr="00AD101F">
        <w:rPr>
          <w:rFonts w:ascii="Times New Roman" w:hAnsi="Times New Roman" w:cs="Times New Roman"/>
          <w:bCs/>
          <w:i/>
          <w:iCs/>
          <w:sz w:val="24"/>
          <w:szCs w:val="24"/>
          <w:lang w:val="es-ES"/>
        </w:rPr>
        <w:t>verificación</w:t>
      </w:r>
      <w:r w:rsidR="00B02457" w:rsidRPr="00AD101F">
        <w:rPr>
          <w:rFonts w:ascii="Times New Roman" w:hAnsi="Times New Roman" w:cs="Times New Roman"/>
          <w:bCs/>
          <w:sz w:val="24"/>
          <w:szCs w:val="24"/>
          <w:lang w:val="es-ES"/>
        </w:rPr>
        <w:t xml:space="preserve">. Verificar es </w:t>
      </w:r>
      <w:r w:rsidR="00B02457" w:rsidRPr="00AD101F">
        <w:rPr>
          <w:rFonts w:ascii="Times New Roman" w:hAnsi="Times New Roman" w:cs="Times New Roman"/>
          <w:bCs/>
          <w:i/>
          <w:iCs/>
          <w:sz w:val="24"/>
          <w:szCs w:val="24"/>
          <w:lang w:val="es-ES"/>
        </w:rPr>
        <w:t>verum facere</w:t>
      </w:r>
      <w:r w:rsidR="00B02457" w:rsidRPr="00AD101F">
        <w:rPr>
          <w:rFonts w:ascii="Times New Roman" w:hAnsi="Times New Roman" w:cs="Times New Roman"/>
          <w:bCs/>
          <w:sz w:val="24"/>
          <w:szCs w:val="24"/>
          <w:lang w:val="es-ES"/>
        </w:rPr>
        <w:t xml:space="preserve">, poner a la prueba de los hechos el fruto del discernimiento y de la realización de la decisión resultante. El fruto </w:t>
      </w:r>
      <w:r w:rsidR="00062AA6" w:rsidRPr="00AD101F">
        <w:rPr>
          <w:rFonts w:ascii="Times New Roman" w:hAnsi="Times New Roman" w:cs="Times New Roman"/>
          <w:bCs/>
          <w:sz w:val="24"/>
          <w:szCs w:val="24"/>
          <w:lang w:val="es-ES"/>
        </w:rPr>
        <w:t>dice</w:t>
      </w:r>
      <w:r w:rsidR="00B02457" w:rsidRPr="00AD101F">
        <w:rPr>
          <w:rFonts w:ascii="Times New Roman" w:hAnsi="Times New Roman" w:cs="Times New Roman"/>
          <w:bCs/>
          <w:sz w:val="24"/>
          <w:szCs w:val="24"/>
          <w:lang w:val="es-ES"/>
        </w:rPr>
        <w:t xml:space="preserve"> de la bondad del árbol (cf. Lc 6, 43-45).</w:t>
      </w:r>
    </w:p>
    <w:p w:rsidR="00336B1E" w:rsidRPr="00AD101F" w:rsidRDefault="00062AA6" w:rsidP="00B93F21">
      <w:pPr>
        <w:pStyle w:val="Normale1"/>
        <w:tabs>
          <w:tab w:val="left" w:pos="1890"/>
        </w:tabs>
        <w:spacing w:before="120"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Y hay que estar siempre abiertos a la sorpresa y a la fantasía del Espíritu Santo que, en</w:t>
      </w:r>
      <w:r w:rsidR="00B93F21" w:rsidRPr="00AD101F">
        <w:rPr>
          <w:rFonts w:ascii="Times New Roman" w:hAnsi="Times New Roman" w:cs="Times New Roman"/>
          <w:bCs/>
          <w:sz w:val="24"/>
          <w:szCs w:val="24"/>
          <w:lang w:val="es-ES"/>
        </w:rPr>
        <w:t xml:space="preserve"> el momento </w:t>
      </w:r>
      <w:r w:rsidRPr="00AD101F">
        <w:rPr>
          <w:rFonts w:ascii="Times New Roman" w:hAnsi="Times New Roman" w:cs="Times New Roman"/>
          <w:bCs/>
          <w:sz w:val="24"/>
          <w:szCs w:val="24"/>
          <w:lang w:val="es-ES"/>
        </w:rPr>
        <w:t xml:space="preserve">de </w:t>
      </w:r>
      <w:r w:rsidR="00B93F21" w:rsidRPr="00AD101F">
        <w:rPr>
          <w:rFonts w:ascii="Times New Roman" w:hAnsi="Times New Roman" w:cs="Times New Roman"/>
          <w:bCs/>
          <w:sz w:val="24"/>
          <w:szCs w:val="24"/>
          <w:lang w:val="es-ES"/>
        </w:rPr>
        <w:t>la ejecución</w:t>
      </w:r>
      <w:r w:rsidRPr="00AD101F">
        <w:rPr>
          <w:rFonts w:ascii="Times New Roman" w:hAnsi="Times New Roman" w:cs="Times New Roman"/>
          <w:bCs/>
          <w:sz w:val="24"/>
          <w:szCs w:val="24"/>
          <w:lang w:val="es-ES"/>
        </w:rPr>
        <w:t xml:space="preserve">, puede abrir nuevos escenarios y pedir que se tenga en cuenta lo que no </w:t>
      </w:r>
      <w:r w:rsidR="00B93F21" w:rsidRPr="00AD101F">
        <w:rPr>
          <w:rFonts w:ascii="Times New Roman" w:hAnsi="Times New Roman" w:cs="Times New Roman"/>
          <w:bCs/>
          <w:sz w:val="24"/>
          <w:szCs w:val="24"/>
          <w:lang w:val="es-ES"/>
        </w:rPr>
        <w:t>ha sido</w:t>
      </w:r>
      <w:r w:rsidRPr="00AD101F">
        <w:rPr>
          <w:rFonts w:ascii="Times New Roman" w:hAnsi="Times New Roman" w:cs="Times New Roman"/>
          <w:bCs/>
          <w:sz w:val="24"/>
          <w:szCs w:val="24"/>
          <w:lang w:val="es-ES"/>
        </w:rPr>
        <w:t xml:space="preserve"> previsto, pero que el Espíritu Santo puede suscitar de forma inesperada e incluso </w:t>
      </w:r>
      <w:r w:rsidR="00B93F21" w:rsidRPr="00AD101F">
        <w:rPr>
          <w:rFonts w:ascii="Times New Roman" w:hAnsi="Times New Roman" w:cs="Times New Roman"/>
          <w:bCs/>
          <w:sz w:val="24"/>
          <w:szCs w:val="24"/>
          <w:lang w:val="es-ES"/>
        </w:rPr>
        <w:t xml:space="preserve">repentinamente </w:t>
      </w:r>
      <w:r w:rsidR="00B93F21" w:rsidRPr="00AD101F">
        <w:rPr>
          <w:rFonts w:ascii="Times New Roman" w:hAnsi="Times New Roman" w:cs="Times New Roman"/>
          <w:bCs/>
          <w:i/>
          <w:iCs/>
          <w:sz w:val="24"/>
          <w:szCs w:val="24"/>
          <w:lang w:val="es-ES"/>
        </w:rPr>
        <w:t>ex novo</w:t>
      </w:r>
      <w:r w:rsidRPr="00AD101F">
        <w:rPr>
          <w:rFonts w:ascii="Times New Roman" w:hAnsi="Times New Roman" w:cs="Times New Roman"/>
          <w:bCs/>
          <w:sz w:val="24"/>
          <w:szCs w:val="24"/>
          <w:lang w:val="es-ES"/>
        </w:rPr>
        <w:t xml:space="preserve">: </w:t>
      </w:r>
      <w:r w:rsidR="00AD101F" w:rsidRPr="00AD101F">
        <w:rPr>
          <w:rFonts w:ascii="Times New Roman" w:hAnsi="Times New Roman" w:cs="Times New Roman"/>
          <w:bCs/>
          <w:sz w:val="24"/>
          <w:szCs w:val="24"/>
          <w:lang w:val="es-ES"/>
        </w:rPr>
        <w:t>«</w:t>
      </w:r>
      <w:r w:rsidR="005C1FDA" w:rsidRPr="00AD101F">
        <w:rPr>
          <w:rFonts w:ascii="Times New Roman" w:hAnsi="Times New Roman" w:cs="Times New Roman"/>
          <w:bCs/>
          <w:sz w:val="24"/>
          <w:szCs w:val="24"/>
          <w:lang w:val="es-ES"/>
        </w:rPr>
        <w:t>p</w:t>
      </w:r>
      <w:r w:rsidRPr="00AD101F">
        <w:rPr>
          <w:rFonts w:ascii="Times New Roman" w:hAnsi="Times New Roman" w:cs="Times New Roman"/>
          <w:bCs/>
          <w:sz w:val="24"/>
          <w:szCs w:val="24"/>
          <w:lang w:val="es-ES"/>
        </w:rPr>
        <w:t>orque sopla donde quiere</w:t>
      </w:r>
      <w:r w:rsidR="00AD101F" w:rsidRPr="00AD101F">
        <w:rPr>
          <w:rFonts w:ascii="Times New Roman" w:hAnsi="Times New Roman" w:cs="Times New Roman"/>
          <w:bCs/>
          <w:sz w:val="24"/>
          <w:szCs w:val="24"/>
          <w:lang w:val="es-ES"/>
        </w:rPr>
        <w:t>»</w:t>
      </w:r>
      <w:r w:rsidRPr="00AD101F">
        <w:rPr>
          <w:rFonts w:ascii="Times New Roman" w:hAnsi="Times New Roman" w:cs="Times New Roman"/>
          <w:bCs/>
          <w:sz w:val="24"/>
          <w:szCs w:val="24"/>
          <w:lang w:val="es-ES"/>
        </w:rPr>
        <w:t xml:space="preserve"> (cf. Jn 3, 8).</w:t>
      </w:r>
    </w:p>
    <w:p w:rsidR="00336B1E" w:rsidRPr="00AD101F" w:rsidRDefault="00336B1E" w:rsidP="00F249D4">
      <w:pPr>
        <w:pStyle w:val="Normale1"/>
        <w:tabs>
          <w:tab w:val="left" w:pos="1890"/>
        </w:tabs>
        <w:spacing w:before="200" w:after="120" w:line="400" w:lineRule="exact"/>
        <w:jc w:val="both"/>
        <w:rPr>
          <w:rFonts w:ascii="Times New Roman" w:eastAsia="Times New Roman" w:hAnsi="Times New Roman" w:cs="Times New Roman"/>
          <w:b/>
          <w:i/>
          <w:sz w:val="24"/>
          <w:szCs w:val="24"/>
          <w:lang w:val="es-ES"/>
        </w:rPr>
      </w:pPr>
    </w:p>
    <w:p w:rsidR="00195A82" w:rsidRPr="00AD101F" w:rsidRDefault="00F249D4" w:rsidP="00F249D4">
      <w:pPr>
        <w:pStyle w:val="Normale1"/>
        <w:tabs>
          <w:tab w:val="left" w:pos="1890"/>
        </w:tabs>
        <w:spacing w:before="200" w:after="120" w:line="400" w:lineRule="exact"/>
        <w:jc w:val="both"/>
        <w:rPr>
          <w:rFonts w:ascii="Times New Roman" w:eastAsia="Times New Roman" w:hAnsi="Times New Roman" w:cs="Times New Roman"/>
          <w:b/>
          <w:i/>
          <w:sz w:val="24"/>
          <w:szCs w:val="24"/>
          <w:lang w:val="es-ES"/>
        </w:rPr>
      </w:pPr>
      <w:r w:rsidRPr="00AD101F">
        <w:rPr>
          <w:rFonts w:ascii="Times New Roman" w:eastAsia="Times New Roman" w:hAnsi="Times New Roman" w:cs="Times New Roman"/>
          <w:b/>
          <w:i/>
          <w:sz w:val="24"/>
          <w:szCs w:val="24"/>
          <w:lang w:val="es-ES"/>
        </w:rPr>
        <w:t>Conclusi</w:t>
      </w:r>
      <w:r w:rsidR="00B93F21" w:rsidRPr="00AD101F">
        <w:rPr>
          <w:rFonts w:ascii="Times New Roman" w:eastAsia="Times New Roman" w:hAnsi="Times New Roman" w:cs="Times New Roman"/>
          <w:b/>
          <w:i/>
          <w:sz w:val="24"/>
          <w:szCs w:val="24"/>
          <w:lang w:val="es-ES"/>
        </w:rPr>
        <w:t>ón</w:t>
      </w:r>
    </w:p>
    <w:p w:rsidR="006E534B" w:rsidRPr="00AD101F" w:rsidRDefault="00301661" w:rsidP="00C04B74">
      <w:pPr>
        <w:pStyle w:val="Normale1"/>
        <w:tabs>
          <w:tab w:val="left" w:pos="1890"/>
        </w:tabs>
        <w:spacing w:line="400" w:lineRule="exact"/>
        <w:ind w:firstLine="709"/>
        <w:jc w:val="both"/>
        <w:rPr>
          <w:rFonts w:ascii="Times New Roman" w:hAnsi="Times New Roman"/>
          <w:sz w:val="24"/>
          <w:szCs w:val="24"/>
          <w:lang w:val="es-ES"/>
        </w:rPr>
      </w:pPr>
      <w:r w:rsidRPr="00AD101F">
        <w:rPr>
          <w:rFonts w:ascii="Times New Roman" w:hAnsi="Times New Roman"/>
          <w:sz w:val="24"/>
          <w:szCs w:val="24"/>
          <w:lang w:val="es-ES"/>
        </w:rPr>
        <w:t>La sinodalidad dice algo esencial acerca del compromiso de hacer presente y actuante la levadura, la sal, la luz del Evangelio en el contexto de la sociedad planetaria de nuestro tiempo.</w:t>
      </w:r>
    </w:p>
    <w:p w:rsidR="00FA28E6" w:rsidRPr="00AD101F" w:rsidRDefault="00301661" w:rsidP="00C04B74">
      <w:pPr>
        <w:pStyle w:val="Normale1"/>
        <w:tabs>
          <w:tab w:val="left" w:pos="1890"/>
        </w:tabs>
        <w:spacing w:line="400" w:lineRule="exact"/>
        <w:ind w:firstLine="709"/>
        <w:jc w:val="both"/>
        <w:rPr>
          <w:rFonts w:ascii="Times New Roman" w:hAnsi="Times New Roman"/>
          <w:sz w:val="24"/>
          <w:szCs w:val="24"/>
          <w:lang w:val="es-ES"/>
        </w:rPr>
      </w:pPr>
      <w:r w:rsidRPr="00AD101F">
        <w:rPr>
          <w:rFonts w:ascii="Times New Roman" w:hAnsi="Times New Roman"/>
          <w:sz w:val="24"/>
          <w:szCs w:val="24"/>
          <w:lang w:val="es-ES"/>
        </w:rPr>
        <w:t>Los acontecimientos cruciales que se vislumbran en el horizonte para toda la familia humana exigen un espíritu y una cultura de</w:t>
      </w:r>
      <w:r w:rsidR="002125B2" w:rsidRPr="00AD101F">
        <w:rPr>
          <w:rFonts w:ascii="Times New Roman" w:hAnsi="Times New Roman"/>
          <w:sz w:val="24"/>
          <w:szCs w:val="24"/>
          <w:lang w:val="es-ES"/>
        </w:rPr>
        <w:t>l</w:t>
      </w:r>
      <w:r w:rsidRPr="00AD101F">
        <w:rPr>
          <w:rFonts w:ascii="Times New Roman" w:hAnsi="Times New Roman"/>
          <w:sz w:val="24"/>
          <w:szCs w:val="24"/>
          <w:lang w:val="es-ES"/>
        </w:rPr>
        <w:t xml:space="preserve"> encuentro y </w:t>
      </w:r>
      <w:r w:rsidR="002125B2" w:rsidRPr="00AD101F">
        <w:rPr>
          <w:rFonts w:ascii="Times New Roman" w:hAnsi="Times New Roman"/>
          <w:sz w:val="24"/>
          <w:szCs w:val="24"/>
          <w:lang w:val="es-ES"/>
        </w:rPr>
        <w:t xml:space="preserve">de la </w:t>
      </w:r>
      <w:r w:rsidRPr="00AD101F">
        <w:rPr>
          <w:rFonts w:ascii="Times New Roman" w:hAnsi="Times New Roman"/>
          <w:sz w:val="24"/>
          <w:szCs w:val="24"/>
          <w:lang w:val="es-ES"/>
        </w:rPr>
        <w:t>recíproca</w:t>
      </w:r>
      <w:r w:rsidR="002125B2" w:rsidRPr="00AD101F">
        <w:rPr>
          <w:rFonts w:ascii="Times New Roman" w:hAnsi="Times New Roman"/>
          <w:sz w:val="24"/>
          <w:szCs w:val="24"/>
          <w:lang w:val="es-ES"/>
        </w:rPr>
        <w:t xml:space="preserve"> escucha</w:t>
      </w:r>
      <w:r w:rsidRPr="00AD101F">
        <w:rPr>
          <w:rFonts w:ascii="Times New Roman" w:hAnsi="Times New Roman"/>
          <w:sz w:val="24"/>
          <w:szCs w:val="24"/>
          <w:lang w:val="es-ES"/>
        </w:rPr>
        <w:t>, de</w:t>
      </w:r>
      <w:r w:rsidR="00165250" w:rsidRPr="00AD101F">
        <w:rPr>
          <w:rFonts w:ascii="Times New Roman" w:hAnsi="Times New Roman"/>
          <w:sz w:val="24"/>
          <w:szCs w:val="24"/>
          <w:lang w:val="es-ES"/>
        </w:rPr>
        <w:t>l</w:t>
      </w:r>
      <w:r w:rsidRPr="00AD101F">
        <w:rPr>
          <w:rFonts w:ascii="Times New Roman" w:hAnsi="Times New Roman"/>
          <w:sz w:val="24"/>
          <w:szCs w:val="24"/>
          <w:lang w:val="es-ES"/>
        </w:rPr>
        <w:t xml:space="preserve"> diálogo, de </w:t>
      </w:r>
      <w:r w:rsidR="00165250" w:rsidRPr="00AD101F">
        <w:rPr>
          <w:rFonts w:ascii="Times New Roman" w:hAnsi="Times New Roman"/>
          <w:sz w:val="24"/>
          <w:szCs w:val="24"/>
          <w:lang w:val="es-ES"/>
        </w:rPr>
        <w:t xml:space="preserve">la </w:t>
      </w:r>
      <w:r w:rsidRPr="00AD101F">
        <w:rPr>
          <w:rFonts w:ascii="Times New Roman" w:hAnsi="Times New Roman"/>
          <w:sz w:val="24"/>
          <w:szCs w:val="24"/>
          <w:lang w:val="es-ES"/>
        </w:rPr>
        <w:t xml:space="preserve">cooperación, de </w:t>
      </w:r>
      <w:r w:rsidR="00165250" w:rsidRPr="00AD101F">
        <w:rPr>
          <w:rFonts w:ascii="Times New Roman" w:hAnsi="Times New Roman"/>
          <w:sz w:val="24"/>
          <w:szCs w:val="24"/>
          <w:lang w:val="es-ES"/>
        </w:rPr>
        <w:t xml:space="preserve">la </w:t>
      </w:r>
      <w:r w:rsidRPr="00AD101F">
        <w:rPr>
          <w:rFonts w:ascii="Times New Roman" w:hAnsi="Times New Roman"/>
          <w:sz w:val="24"/>
          <w:szCs w:val="24"/>
          <w:lang w:val="es-ES"/>
        </w:rPr>
        <w:t>lucha común contra la injusticia, la pobreza, la explotación indiscriminada de lo creado.</w:t>
      </w:r>
    </w:p>
    <w:p w:rsidR="002976D4" w:rsidRPr="00AD101F" w:rsidRDefault="00301661" w:rsidP="00C04B74">
      <w:pPr>
        <w:pStyle w:val="Normale1"/>
        <w:tabs>
          <w:tab w:val="left" w:pos="1890"/>
        </w:tabs>
        <w:spacing w:line="400" w:lineRule="exact"/>
        <w:ind w:firstLine="709"/>
        <w:jc w:val="both"/>
        <w:rPr>
          <w:rFonts w:ascii="Times New Roman" w:hAnsi="Times New Roman"/>
          <w:sz w:val="24"/>
          <w:szCs w:val="24"/>
          <w:lang w:val="es-ES"/>
        </w:rPr>
      </w:pPr>
      <w:r w:rsidRPr="00AD101F">
        <w:rPr>
          <w:rFonts w:ascii="Times New Roman" w:hAnsi="Times New Roman"/>
          <w:sz w:val="24"/>
          <w:szCs w:val="24"/>
          <w:lang w:val="es-ES"/>
        </w:rPr>
        <w:t xml:space="preserve">La desafección </w:t>
      </w:r>
      <w:r w:rsidR="00165250" w:rsidRPr="00AD101F">
        <w:rPr>
          <w:rFonts w:ascii="Times New Roman" w:hAnsi="Times New Roman"/>
          <w:sz w:val="24"/>
          <w:szCs w:val="24"/>
          <w:lang w:val="es-ES"/>
        </w:rPr>
        <w:t xml:space="preserve">en relación a </w:t>
      </w:r>
      <w:r w:rsidRPr="00AD101F">
        <w:rPr>
          <w:rFonts w:ascii="Times New Roman" w:hAnsi="Times New Roman"/>
          <w:sz w:val="24"/>
          <w:szCs w:val="24"/>
          <w:lang w:val="es-ES"/>
        </w:rPr>
        <w:t xml:space="preserve">los métodos y </w:t>
      </w:r>
      <w:r w:rsidR="00165250" w:rsidRPr="00AD101F">
        <w:rPr>
          <w:rFonts w:ascii="Times New Roman" w:hAnsi="Times New Roman"/>
          <w:sz w:val="24"/>
          <w:szCs w:val="24"/>
          <w:lang w:val="es-ES"/>
        </w:rPr>
        <w:t xml:space="preserve">a las </w:t>
      </w:r>
      <w:r w:rsidRPr="00AD101F">
        <w:rPr>
          <w:rFonts w:ascii="Times New Roman" w:hAnsi="Times New Roman"/>
          <w:sz w:val="24"/>
          <w:szCs w:val="24"/>
          <w:lang w:val="es-ES"/>
        </w:rPr>
        <w:t xml:space="preserve">estructuras de participación en las sociedades democráticas, la tentación de encerrarse en particularismos, </w:t>
      </w:r>
      <w:r w:rsidR="00165250" w:rsidRPr="00AD101F">
        <w:rPr>
          <w:rFonts w:ascii="Times New Roman" w:hAnsi="Times New Roman"/>
          <w:sz w:val="24"/>
          <w:szCs w:val="24"/>
          <w:lang w:val="es-ES"/>
        </w:rPr>
        <w:t>las</w:t>
      </w:r>
      <w:r w:rsidRPr="00AD101F">
        <w:rPr>
          <w:rFonts w:ascii="Times New Roman" w:hAnsi="Times New Roman"/>
          <w:sz w:val="24"/>
          <w:szCs w:val="24"/>
          <w:lang w:val="es-ES"/>
        </w:rPr>
        <w:t xml:space="preserve"> r</w:t>
      </w:r>
      <w:r w:rsidR="00165250" w:rsidRPr="00AD101F">
        <w:rPr>
          <w:rFonts w:ascii="Times New Roman" w:hAnsi="Times New Roman"/>
          <w:sz w:val="24"/>
          <w:szCs w:val="24"/>
          <w:lang w:val="es-ES"/>
        </w:rPr>
        <w:t xml:space="preserve">egurgitaciones </w:t>
      </w:r>
      <w:r w:rsidRPr="00AD101F">
        <w:rPr>
          <w:rFonts w:ascii="Times New Roman" w:hAnsi="Times New Roman"/>
          <w:sz w:val="24"/>
          <w:szCs w:val="24"/>
          <w:lang w:val="es-ES"/>
        </w:rPr>
        <w:t>autoritari</w:t>
      </w:r>
      <w:r w:rsidR="00165250" w:rsidRPr="00AD101F">
        <w:rPr>
          <w:rFonts w:ascii="Times New Roman" w:hAnsi="Times New Roman"/>
          <w:sz w:val="24"/>
          <w:szCs w:val="24"/>
          <w:lang w:val="es-ES"/>
        </w:rPr>
        <w:t>as</w:t>
      </w:r>
      <w:r w:rsidRPr="00AD101F">
        <w:rPr>
          <w:rFonts w:ascii="Times New Roman" w:hAnsi="Times New Roman"/>
          <w:sz w:val="24"/>
          <w:szCs w:val="24"/>
          <w:lang w:val="es-ES"/>
        </w:rPr>
        <w:t xml:space="preserve"> y el peligro de una dictadura </w:t>
      </w:r>
      <w:r w:rsidR="00165250" w:rsidRPr="00AD101F">
        <w:rPr>
          <w:rFonts w:ascii="Times New Roman" w:hAnsi="Times New Roman"/>
          <w:sz w:val="24"/>
          <w:szCs w:val="24"/>
          <w:lang w:val="es-ES"/>
        </w:rPr>
        <w:t>reptante</w:t>
      </w:r>
      <w:r w:rsidRPr="00AD101F">
        <w:rPr>
          <w:rFonts w:ascii="Times New Roman" w:hAnsi="Times New Roman"/>
          <w:sz w:val="24"/>
          <w:szCs w:val="24"/>
          <w:lang w:val="es-ES"/>
        </w:rPr>
        <w:t xml:space="preserve"> de los poderes económicos y </w:t>
      </w:r>
      <w:r w:rsidR="00165250" w:rsidRPr="00AD101F">
        <w:rPr>
          <w:rFonts w:ascii="Times New Roman" w:hAnsi="Times New Roman"/>
          <w:sz w:val="24"/>
          <w:szCs w:val="24"/>
          <w:lang w:val="es-ES"/>
        </w:rPr>
        <w:t xml:space="preserve">de </w:t>
      </w:r>
      <w:r w:rsidRPr="00AD101F">
        <w:rPr>
          <w:rFonts w:ascii="Times New Roman" w:hAnsi="Times New Roman"/>
          <w:sz w:val="24"/>
          <w:szCs w:val="24"/>
          <w:lang w:val="es-ES"/>
        </w:rPr>
        <w:t>la tecnocracia exigen vigilancia y visión, implicación, competencia y compromiso renovado.</w:t>
      </w:r>
    </w:p>
    <w:p w:rsidR="00001FAC" w:rsidRPr="00AD101F" w:rsidRDefault="006401B0" w:rsidP="006401B0">
      <w:pPr>
        <w:pStyle w:val="Normale1"/>
        <w:tabs>
          <w:tab w:val="left" w:pos="1890"/>
        </w:tabs>
        <w:spacing w:line="400" w:lineRule="exact"/>
        <w:ind w:firstLine="709"/>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Releyendo el episodio de los discípulos de Emaús, el Papa Francisco ha dicho (y con estas palabras suyas concluyo):</w:t>
      </w:r>
    </w:p>
    <w:p w:rsidR="00324CF0" w:rsidRPr="00AD101F" w:rsidRDefault="00324CF0" w:rsidP="00B74753">
      <w:pPr>
        <w:pStyle w:val="Normale1"/>
        <w:tabs>
          <w:tab w:val="left" w:pos="1890"/>
        </w:tabs>
        <w:spacing w:line="240" w:lineRule="auto"/>
        <w:ind w:left="454" w:right="454"/>
        <w:jc w:val="both"/>
        <w:rPr>
          <w:rFonts w:ascii="Times New Roman" w:hAnsi="Times New Roman" w:cs="Times New Roman"/>
          <w:bCs/>
          <w:sz w:val="24"/>
          <w:szCs w:val="24"/>
        </w:rPr>
      </w:pPr>
    </w:p>
    <w:p w:rsidR="00324CF0" w:rsidRPr="00AD101F" w:rsidRDefault="00AD101F" w:rsidP="00BC376B">
      <w:pPr>
        <w:pStyle w:val="Normale1"/>
        <w:tabs>
          <w:tab w:val="left" w:pos="1890"/>
        </w:tabs>
        <w:spacing w:line="240" w:lineRule="auto"/>
        <w:ind w:left="454" w:right="454" w:firstLine="454"/>
        <w:jc w:val="both"/>
        <w:rPr>
          <w:rFonts w:ascii="Times New Roman" w:hAnsi="Times New Roman" w:cs="Times New Roman"/>
          <w:bCs/>
          <w:sz w:val="24"/>
          <w:szCs w:val="24"/>
          <w:lang w:val="es-ES"/>
        </w:rPr>
      </w:pPr>
      <w:r w:rsidRPr="00AD101F">
        <w:rPr>
          <w:rFonts w:ascii="Times New Roman" w:hAnsi="Times New Roman" w:cs="Times New Roman"/>
          <w:bCs/>
          <w:sz w:val="24"/>
          <w:szCs w:val="24"/>
          <w:lang w:val="es-ES"/>
        </w:rPr>
        <w:t>«</w:t>
      </w:r>
      <w:r w:rsidR="00BC376B" w:rsidRPr="00AD101F">
        <w:rPr>
          <w:rFonts w:ascii="Times New Roman" w:hAnsi="Times New Roman" w:cs="Times New Roman"/>
          <w:bCs/>
          <w:sz w:val="24"/>
          <w:szCs w:val="24"/>
          <w:lang w:val="es-ES"/>
        </w:rPr>
        <w:t xml:space="preserve">Ante este panorama hace falta una Iglesia capaz de acompañar, de ir más allá del mero escuchar; una Iglesia que acompañe en el camino poniéndose en marcha con la gente; una Iglesia que pueda descifrar esa noche que entraña la fuga de Jerusalén de tantos hermanos y hermanas; una Iglesia que se dé cuenta de que las </w:t>
      </w:r>
      <w:r w:rsidR="00BC376B" w:rsidRPr="00AD101F">
        <w:rPr>
          <w:rFonts w:ascii="Times New Roman" w:hAnsi="Times New Roman" w:cs="Times New Roman"/>
          <w:bCs/>
          <w:sz w:val="24"/>
          <w:szCs w:val="24"/>
          <w:lang w:val="es-ES"/>
        </w:rPr>
        <w:lastRenderedPageBreak/>
        <w:t>razones por las que hay gente que se aleja, contienen ya en sí mismas también los motivos para un posible retorno</w:t>
      </w:r>
      <w:r w:rsidRPr="00AD101F">
        <w:rPr>
          <w:rFonts w:ascii="Times New Roman" w:hAnsi="Times New Roman" w:cs="Times New Roman"/>
          <w:bCs/>
          <w:sz w:val="24"/>
          <w:szCs w:val="24"/>
          <w:lang w:val="es-ES"/>
        </w:rPr>
        <w:t>»</w:t>
      </w:r>
      <w:r w:rsidR="000552D6" w:rsidRPr="00AD101F">
        <w:rPr>
          <w:rStyle w:val="Refdenotaalpie"/>
          <w:rFonts w:ascii="Times New Roman" w:hAnsi="Times New Roman" w:cs="Times New Roman"/>
          <w:bCs/>
          <w:szCs w:val="20"/>
        </w:rPr>
        <w:footnoteReference w:id="16"/>
      </w:r>
      <w:r w:rsidR="00BC376B" w:rsidRPr="00AD101F">
        <w:rPr>
          <w:rFonts w:ascii="Times New Roman" w:hAnsi="Times New Roman" w:cs="Times New Roman"/>
          <w:bCs/>
          <w:sz w:val="24"/>
          <w:szCs w:val="24"/>
          <w:lang w:val="es-ES"/>
        </w:rPr>
        <w:t>.</w:t>
      </w:r>
    </w:p>
    <w:p w:rsidR="00324CF0" w:rsidRPr="00AD101F" w:rsidRDefault="00324CF0" w:rsidP="00BC376B">
      <w:pPr>
        <w:pStyle w:val="Normale1"/>
        <w:tabs>
          <w:tab w:val="left" w:pos="1890"/>
        </w:tabs>
        <w:spacing w:line="240" w:lineRule="auto"/>
        <w:ind w:right="454"/>
        <w:jc w:val="both"/>
        <w:rPr>
          <w:rFonts w:ascii="Times New Roman" w:hAnsi="Times New Roman" w:cs="Times New Roman"/>
          <w:bCs/>
          <w:sz w:val="24"/>
          <w:szCs w:val="24"/>
        </w:rPr>
      </w:pPr>
    </w:p>
    <w:p w:rsidR="00324CF0" w:rsidRPr="00AD101F" w:rsidRDefault="00324CF0" w:rsidP="00324CF0">
      <w:pPr>
        <w:pStyle w:val="Normale1"/>
        <w:tabs>
          <w:tab w:val="left" w:pos="1890"/>
        </w:tabs>
        <w:spacing w:line="400" w:lineRule="exact"/>
        <w:ind w:firstLine="709"/>
        <w:jc w:val="right"/>
        <w:rPr>
          <w:rFonts w:ascii="Times New Roman" w:hAnsi="Times New Roman" w:cs="Times New Roman"/>
          <w:bCs/>
          <w:sz w:val="24"/>
          <w:szCs w:val="24"/>
        </w:rPr>
      </w:pPr>
      <w:r w:rsidRPr="00AD101F">
        <w:rPr>
          <w:rFonts w:ascii="Times New Roman" w:hAnsi="Times New Roman" w:cs="Times New Roman"/>
          <w:bCs/>
          <w:sz w:val="24"/>
          <w:szCs w:val="24"/>
        </w:rPr>
        <w:t>Piero Coda</w:t>
      </w:r>
    </w:p>
    <w:p w:rsidR="009D3DDC" w:rsidRPr="00AD101F" w:rsidRDefault="002B428C" w:rsidP="00324CF0">
      <w:pPr>
        <w:pStyle w:val="Normale1"/>
        <w:tabs>
          <w:tab w:val="left" w:pos="1890"/>
        </w:tabs>
        <w:spacing w:line="400" w:lineRule="exact"/>
        <w:ind w:firstLine="709"/>
        <w:jc w:val="right"/>
        <w:rPr>
          <w:rFonts w:ascii="Times New Roman" w:hAnsi="Times New Roman" w:cs="Times New Roman"/>
          <w:bCs/>
          <w:sz w:val="24"/>
          <w:szCs w:val="24"/>
        </w:rPr>
      </w:pPr>
      <w:r>
        <w:rPr>
          <w:rFonts w:ascii="Times New Roman" w:hAnsi="Times New Roman" w:cs="Times New Roman"/>
          <w:bCs/>
          <w:sz w:val="24"/>
          <w:szCs w:val="24"/>
        </w:rPr>
        <w:t>(T</w:t>
      </w:r>
      <w:r w:rsidR="009D3DDC" w:rsidRPr="00AD101F">
        <w:rPr>
          <w:rFonts w:ascii="Times New Roman" w:hAnsi="Times New Roman" w:cs="Times New Roman"/>
          <w:bCs/>
          <w:sz w:val="24"/>
          <w:szCs w:val="24"/>
        </w:rPr>
        <w:t>r</w:t>
      </w:r>
      <w:r>
        <w:rPr>
          <w:rFonts w:ascii="Times New Roman" w:hAnsi="Times New Roman" w:cs="Times New Roman"/>
          <w:bCs/>
          <w:sz w:val="24"/>
          <w:szCs w:val="24"/>
        </w:rPr>
        <w:t>aducción:</w:t>
      </w:r>
      <w:r w:rsidR="009D3DDC" w:rsidRPr="00AD101F">
        <w:rPr>
          <w:rFonts w:ascii="Times New Roman" w:hAnsi="Times New Roman" w:cs="Times New Roman"/>
          <w:bCs/>
          <w:sz w:val="24"/>
          <w:szCs w:val="24"/>
        </w:rPr>
        <w:t xml:space="preserve"> Raul Buffo)</w:t>
      </w:r>
    </w:p>
    <w:sectPr w:rsidR="009D3DDC" w:rsidRPr="00AD101F" w:rsidSect="00954249">
      <w:headerReference w:type="default" r:id="rId8"/>
      <w:type w:val="continuous"/>
      <w:pgSz w:w="11906" w:h="16838" w:code="9"/>
      <w:pgMar w:top="1418" w:right="1418" w:bottom="1418" w:left="1418" w:header="709" w:footer="709" w:gutter="0"/>
      <w:cols w:space="23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693" w:rsidRDefault="007F2693" w:rsidP="00324CF0">
      <w:r>
        <w:separator/>
      </w:r>
    </w:p>
  </w:endnote>
  <w:endnote w:type="continuationSeparator" w:id="1">
    <w:p w:rsidR="007F2693" w:rsidRDefault="007F2693" w:rsidP="00324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693" w:rsidRDefault="007F2693" w:rsidP="00324CF0">
      <w:r>
        <w:separator/>
      </w:r>
    </w:p>
  </w:footnote>
  <w:footnote w:type="continuationSeparator" w:id="1">
    <w:p w:rsidR="007F2693" w:rsidRDefault="007F2693" w:rsidP="00324CF0">
      <w:r>
        <w:continuationSeparator/>
      </w:r>
    </w:p>
  </w:footnote>
  <w:footnote w:id="2">
    <w:p w:rsidR="00855EB0" w:rsidRDefault="00855EB0" w:rsidP="009D3DDC">
      <w:pPr>
        <w:pStyle w:val="Textonotapie"/>
        <w:spacing w:line="240" w:lineRule="auto"/>
        <w:ind w:firstLine="567"/>
        <w:jc w:val="left"/>
      </w:pPr>
      <w:r>
        <w:rPr>
          <w:rStyle w:val="Refdenotaalpie"/>
        </w:rPr>
        <w:footnoteRef/>
      </w:r>
      <w:r w:rsidRPr="009829A1">
        <w:t xml:space="preserve">Papa Francisco, </w:t>
      </w:r>
      <w:r w:rsidRPr="009D3DDC">
        <w:rPr>
          <w:i/>
          <w:iCs/>
        </w:rPr>
        <w:t>Sinodalida</w:t>
      </w:r>
      <w:r>
        <w:rPr>
          <w:i/>
          <w:iCs/>
        </w:rPr>
        <w:t>d</w:t>
      </w:r>
      <w:r w:rsidRPr="009D3DDC">
        <w:rPr>
          <w:i/>
          <w:iCs/>
        </w:rPr>
        <w:t xml:space="preserve"> y comuni</w:t>
      </w:r>
      <w:r>
        <w:rPr>
          <w:i/>
          <w:iCs/>
        </w:rPr>
        <w:t>ó</w:t>
      </w:r>
      <w:r w:rsidRPr="009D3DDC">
        <w:rPr>
          <w:i/>
          <w:iCs/>
        </w:rPr>
        <w:t>n</w:t>
      </w:r>
      <w:r w:rsidRPr="009829A1">
        <w:t>, Videomensaje con motivo de la Asamblea Plenaria de la Pontificia Comisi</w:t>
      </w:r>
      <w:r>
        <w:t>ó</w:t>
      </w:r>
      <w:r w:rsidRPr="009829A1">
        <w:t>n para América Latina, 24-27 maio 2022.</w:t>
      </w:r>
      <w:r>
        <w:t>h</w:t>
      </w:r>
      <w:r w:rsidRPr="009829A1">
        <w:t>ttps://www.vatican.va/content/francesco/es/messages/pont-messages/2022/documents/20220526-videomessaggio-plenaria-pcal.html</w:t>
      </w:r>
    </w:p>
  </w:footnote>
  <w:footnote w:id="3">
    <w:p w:rsidR="00855EB0" w:rsidRPr="00B15265" w:rsidRDefault="00855EB0" w:rsidP="00DE4048">
      <w:pPr>
        <w:pStyle w:val="Textonotapie"/>
        <w:spacing w:line="240" w:lineRule="auto"/>
        <w:ind w:firstLine="567"/>
      </w:pPr>
      <w:r>
        <w:rPr>
          <w:rStyle w:val="Refdenotaalpie"/>
        </w:rPr>
        <w:footnoteRef/>
      </w:r>
      <w:r>
        <w:rPr>
          <w:i/>
          <w:iCs/>
        </w:rPr>
        <w:t>Ibíd.</w:t>
      </w:r>
    </w:p>
  </w:footnote>
  <w:footnote w:id="4">
    <w:p w:rsidR="00855EB0" w:rsidRPr="005D6CCA" w:rsidRDefault="00855EB0" w:rsidP="00DE4048">
      <w:pPr>
        <w:pStyle w:val="Textonotapie"/>
        <w:spacing w:line="240" w:lineRule="auto"/>
        <w:ind w:firstLine="567"/>
      </w:pPr>
      <w:r>
        <w:rPr>
          <w:rStyle w:val="Refdenotaalpie"/>
        </w:rPr>
        <w:footnoteRef/>
      </w:r>
      <w:r>
        <w:rPr>
          <w:i/>
          <w:iCs/>
        </w:rPr>
        <w:t>Ibíd</w:t>
      </w:r>
      <w:r>
        <w:t>.</w:t>
      </w:r>
    </w:p>
  </w:footnote>
  <w:footnote w:id="5">
    <w:p w:rsidR="00855EB0" w:rsidRPr="00BB100B" w:rsidRDefault="00855EB0" w:rsidP="00DE4048">
      <w:pPr>
        <w:pStyle w:val="Textonotapie"/>
        <w:spacing w:line="240" w:lineRule="auto"/>
        <w:ind w:firstLine="567"/>
        <w:rPr>
          <w:lang w:val="es-ES"/>
        </w:rPr>
      </w:pPr>
      <w:r w:rsidRPr="00336B1E">
        <w:rPr>
          <w:rStyle w:val="Refdenotaalpie"/>
          <w:vertAlign w:val="superscript"/>
        </w:rPr>
        <w:footnoteRef/>
      </w:r>
      <w:r w:rsidRPr="00BB100B">
        <w:rPr>
          <w:lang w:val="es-ES"/>
        </w:rPr>
        <w:t xml:space="preserve"> Papa Franc</w:t>
      </w:r>
      <w:r>
        <w:rPr>
          <w:lang w:val="es-ES"/>
        </w:rPr>
        <w:t>isco</w:t>
      </w:r>
      <w:r w:rsidRPr="00BB100B">
        <w:rPr>
          <w:lang w:val="es-ES"/>
        </w:rPr>
        <w:t xml:space="preserve">, </w:t>
      </w:r>
      <w:r>
        <w:rPr>
          <w:i/>
          <w:lang w:val="es-ES"/>
        </w:rPr>
        <w:t>D</w:t>
      </w:r>
      <w:r w:rsidRPr="00BB100B">
        <w:rPr>
          <w:i/>
          <w:lang w:val="es-ES"/>
        </w:rPr>
        <w:t xml:space="preserve">iscurso a los participantes en el </w:t>
      </w:r>
      <w:r>
        <w:rPr>
          <w:i/>
          <w:lang w:val="es-ES"/>
        </w:rPr>
        <w:t>C</w:t>
      </w:r>
      <w:r w:rsidRPr="00BB100B">
        <w:rPr>
          <w:i/>
          <w:lang w:val="es-ES"/>
        </w:rPr>
        <w:t xml:space="preserve">apítulo general de los </w:t>
      </w:r>
      <w:r>
        <w:rPr>
          <w:i/>
          <w:lang w:val="es-ES"/>
        </w:rPr>
        <w:t>L</w:t>
      </w:r>
      <w:r w:rsidRPr="00BB100B">
        <w:rPr>
          <w:i/>
          <w:lang w:val="es-ES"/>
        </w:rPr>
        <w:t xml:space="preserve">egionarios de </w:t>
      </w:r>
      <w:r>
        <w:rPr>
          <w:i/>
          <w:lang w:val="es-ES"/>
        </w:rPr>
        <w:t>C</w:t>
      </w:r>
      <w:r w:rsidRPr="00BB100B">
        <w:rPr>
          <w:i/>
          <w:lang w:val="es-ES"/>
        </w:rPr>
        <w:t xml:space="preserve">risto y a las </w:t>
      </w:r>
      <w:r>
        <w:rPr>
          <w:i/>
          <w:lang w:val="es-ES"/>
        </w:rPr>
        <w:t>A</w:t>
      </w:r>
      <w:r w:rsidRPr="00BB100B">
        <w:rPr>
          <w:i/>
          <w:lang w:val="es-ES"/>
        </w:rPr>
        <w:t xml:space="preserve">sambleas generales de las consagradas y de los laicos consagrados del </w:t>
      </w:r>
      <w:r>
        <w:rPr>
          <w:i/>
          <w:lang w:val="es-ES"/>
        </w:rPr>
        <w:t>R</w:t>
      </w:r>
      <w:r w:rsidRPr="00BB100B">
        <w:rPr>
          <w:i/>
          <w:lang w:val="es-ES"/>
        </w:rPr>
        <w:t xml:space="preserve">egnum </w:t>
      </w:r>
      <w:r>
        <w:rPr>
          <w:i/>
          <w:lang w:val="es-ES"/>
        </w:rPr>
        <w:t>C</w:t>
      </w:r>
      <w:r w:rsidRPr="00BB100B">
        <w:rPr>
          <w:i/>
          <w:lang w:val="es-ES"/>
        </w:rPr>
        <w:t>hristi</w:t>
      </w:r>
      <w:r>
        <w:rPr>
          <w:iCs/>
          <w:lang w:val="es-ES"/>
        </w:rPr>
        <w:t>,</w:t>
      </w:r>
      <w:r w:rsidRPr="00BB100B">
        <w:rPr>
          <w:iCs/>
          <w:lang w:val="es-ES"/>
        </w:rPr>
        <w:t>29 de febrero de 2020</w:t>
      </w:r>
      <w:r>
        <w:rPr>
          <w:iCs/>
          <w:lang w:val="es-ES"/>
        </w:rPr>
        <w:t>.</w:t>
      </w:r>
    </w:p>
  </w:footnote>
  <w:footnote w:id="6">
    <w:p w:rsidR="00855EB0" w:rsidRPr="00277895" w:rsidRDefault="00855EB0" w:rsidP="00DE4048">
      <w:pPr>
        <w:pStyle w:val="Textonotapie"/>
        <w:spacing w:line="240" w:lineRule="auto"/>
        <w:ind w:firstLine="567"/>
      </w:pPr>
      <w:r w:rsidRPr="00336B1E">
        <w:rPr>
          <w:rStyle w:val="Refdenotaalpie"/>
          <w:vertAlign w:val="superscript"/>
        </w:rPr>
        <w:footnoteRef/>
      </w:r>
      <w:r w:rsidR="007C74FD">
        <w:rPr>
          <w:i/>
        </w:rPr>
        <w:t>Ibi</w:t>
      </w:r>
      <w:r w:rsidRPr="00277895">
        <w:rPr>
          <w:i/>
        </w:rPr>
        <w:t>d.</w:t>
      </w:r>
    </w:p>
  </w:footnote>
  <w:footnote w:id="7">
    <w:p w:rsidR="00855EB0" w:rsidRPr="00672583" w:rsidRDefault="00855EB0" w:rsidP="00DE4048">
      <w:pPr>
        <w:pStyle w:val="Textonotapie"/>
        <w:spacing w:line="240" w:lineRule="auto"/>
        <w:ind w:firstLine="567"/>
        <w:rPr>
          <w:lang w:val="es-ES"/>
        </w:rPr>
      </w:pPr>
      <w:r w:rsidRPr="00672583">
        <w:rPr>
          <w:rStyle w:val="Refdenotaalpie"/>
          <w:vertAlign w:val="superscript"/>
        </w:rPr>
        <w:footnoteRef/>
      </w:r>
      <w:r>
        <w:rPr>
          <w:lang w:val="es-ES"/>
        </w:rPr>
        <w:t>Papa F</w:t>
      </w:r>
      <w:r w:rsidRPr="00672583">
        <w:rPr>
          <w:lang w:val="es-ES"/>
        </w:rPr>
        <w:t xml:space="preserve">rancisco, </w:t>
      </w:r>
      <w:r w:rsidRPr="00672583">
        <w:rPr>
          <w:i/>
          <w:iCs/>
          <w:lang w:val="es-ES"/>
        </w:rPr>
        <w:t xml:space="preserve">Discurso a la comunidad </w:t>
      </w:r>
      <w:r>
        <w:rPr>
          <w:i/>
          <w:iCs/>
          <w:lang w:val="es-ES"/>
        </w:rPr>
        <w:t>de la Ciudadela internacional del Movimiento de los Focolares</w:t>
      </w:r>
      <w:r w:rsidR="007C74FD">
        <w:rPr>
          <w:i/>
          <w:iCs/>
          <w:lang w:val="es-ES"/>
        </w:rPr>
        <w:t xml:space="preserve"> </w:t>
      </w:r>
      <w:r>
        <w:rPr>
          <w:i/>
          <w:iCs/>
          <w:lang w:val="es-ES"/>
        </w:rPr>
        <w:t>de</w:t>
      </w:r>
      <w:r w:rsidRPr="00672583">
        <w:rPr>
          <w:i/>
          <w:iCs/>
          <w:lang w:val="es-ES"/>
        </w:rPr>
        <w:t xml:space="preserve"> Loppiano</w:t>
      </w:r>
      <w:r>
        <w:rPr>
          <w:lang w:val="es-ES"/>
        </w:rPr>
        <w:t>, 10 de mayo de 2018.</w:t>
      </w:r>
    </w:p>
  </w:footnote>
  <w:footnote w:id="8">
    <w:p w:rsidR="00855EB0" w:rsidRPr="00A71ADB" w:rsidRDefault="00855EB0" w:rsidP="00DE4048">
      <w:pPr>
        <w:pStyle w:val="Textonotapie"/>
        <w:spacing w:line="240" w:lineRule="auto"/>
        <w:ind w:firstLine="567"/>
        <w:rPr>
          <w:lang w:val="en-US"/>
        </w:rPr>
      </w:pPr>
      <w:r w:rsidRPr="00336B1E">
        <w:rPr>
          <w:rStyle w:val="Refdenotaalpie"/>
          <w:vertAlign w:val="superscript"/>
        </w:rPr>
        <w:footnoteRef/>
      </w:r>
      <w:r w:rsidRPr="00A71ADB">
        <w:rPr>
          <w:i/>
          <w:lang w:val="en-US"/>
        </w:rPr>
        <w:t>Ibid.</w:t>
      </w:r>
    </w:p>
  </w:footnote>
  <w:footnote w:id="9">
    <w:p w:rsidR="00855EB0" w:rsidRPr="009D3DDC" w:rsidRDefault="00855EB0" w:rsidP="00DE4048">
      <w:pPr>
        <w:pStyle w:val="Textonotapie"/>
        <w:spacing w:line="240" w:lineRule="auto"/>
        <w:ind w:firstLine="567"/>
        <w:rPr>
          <w:lang w:val="en-US"/>
        </w:rPr>
      </w:pPr>
      <w:r>
        <w:rPr>
          <w:rStyle w:val="Refdenotaalpie"/>
        </w:rPr>
        <w:footnoteRef/>
      </w:r>
      <w:r>
        <w:rPr>
          <w:i/>
          <w:iCs/>
          <w:lang w:val="en-US"/>
        </w:rPr>
        <w:t>Ibid.</w:t>
      </w:r>
    </w:p>
  </w:footnote>
  <w:footnote w:id="10">
    <w:p w:rsidR="00855EB0" w:rsidRPr="00927159" w:rsidRDefault="00855EB0" w:rsidP="00DE4048">
      <w:pPr>
        <w:pStyle w:val="Textonotapie"/>
        <w:spacing w:line="240" w:lineRule="auto"/>
        <w:ind w:firstLine="567"/>
      </w:pPr>
      <w:r w:rsidRPr="00277895">
        <w:rPr>
          <w:rStyle w:val="Refdenotaalpie"/>
        </w:rPr>
        <w:footnoteRef/>
      </w:r>
      <w:r w:rsidRPr="00277895">
        <w:rPr>
          <w:lang w:val="en-US"/>
        </w:rPr>
        <w:t xml:space="preserve"> Cf. K. Rusthofer, </w:t>
      </w:r>
      <w:r w:rsidRPr="00277895">
        <w:rPr>
          <w:i/>
          <w:iCs/>
          <w:lang w:val="en-US"/>
        </w:rPr>
        <w:t xml:space="preserve">Synodale Vernunft wagen, </w:t>
      </w:r>
      <w:r>
        <w:rPr>
          <w:lang w:val="en-US"/>
        </w:rPr>
        <w:t>e</w:t>
      </w:r>
      <w:r w:rsidRPr="00277895">
        <w:rPr>
          <w:lang w:val="en-US"/>
        </w:rPr>
        <w:t xml:space="preserve">n “Herder Korrespondenz” (11/2019), 47-50; C. Bauer, </w:t>
      </w:r>
      <w:r w:rsidRPr="00277895">
        <w:rPr>
          <w:i/>
          <w:iCs/>
          <w:lang w:val="en-US"/>
        </w:rPr>
        <w:t xml:space="preserve">Macht in der Kirche. </w:t>
      </w:r>
      <w:r w:rsidRPr="00927159">
        <w:rPr>
          <w:i/>
          <w:iCs/>
        </w:rPr>
        <w:t xml:space="preserve">Für einen postklerikalen, symodalen Aufbruch, </w:t>
      </w:r>
      <w:r w:rsidRPr="00927159">
        <w:t>en “Stimmen der Zeit” (2019), 531-543.</w:t>
      </w:r>
    </w:p>
  </w:footnote>
  <w:footnote w:id="11">
    <w:p w:rsidR="00855EB0" w:rsidRPr="00F6763A" w:rsidRDefault="00855EB0" w:rsidP="00DE4048">
      <w:pPr>
        <w:pStyle w:val="Textonotapie"/>
        <w:spacing w:line="240" w:lineRule="auto"/>
        <w:ind w:firstLine="567"/>
        <w:rPr>
          <w:lang w:val="es-ES"/>
        </w:rPr>
      </w:pPr>
      <w:r w:rsidRPr="00277895">
        <w:rPr>
          <w:rStyle w:val="Refdenotaalpie"/>
        </w:rPr>
        <w:footnoteRef/>
      </w:r>
      <w:r w:rsidRPr="00F6763A">
        <w:rPr>
          <w:lang w:val="es-ES"/>
        </w:rPr>
        <w:t xml:space="preserve"> Papa Francisco, </w:t>
      </w:r>
      <w:r w:rsidRPr="00F6763A">
        <w:rPr>
          <w:i/>
          <w:lang w:val="es-ES"/>
        </w:rPr>
        <w:t>Discurso al Comité de Coordinación del Consejo Episcopal Latinoamericano (CELAM)</w:t>
      </w:r>
      <w:r w:rsidRPr="00F6763A">
        <w:rPr>
          <w:lang w:val="es-ES"/>
        </w:rPr>
        <w:t>, R</w:t>
      </w:r>
      <w:r>
        <w:rPr>
          <w:lang w:val="es-ES"/>
        </w:rPr>
        <w:t>í</w:t>
      </w:r>
      <w:r w:rsidRPr="00F6763A">
        <w:rPr>
          <w:lang w:val="es-ES"/>
        </w:rPr>
        <w:t xml:space="preserve">o de Janeiro, Brasil, 28 </w:t>
      </w:r>
      <w:r>
        <w:rPr>
          <w:lang w:val="es-ES"/>
        </w:rPr>
        <w:t xml:space="preserve">de julio de </w:t>
      </w:r>
      <w:r w:rsidRPr="00F6763A">
        <w:rPr>
          <w:lang w:val="es-ES"/>
        </w:rPr>
        <w:t>2013.</w:t>
      </w:r>
    </w:p>
  </w:footnote>
  <w:footnote w:id="12">
    <w:p w:rsidR="00855EB0" w:rsidRPr="00715184" w:rsidRDefault="00855EB0" w:rsidP="00DE4048">
      <w:pPr>
        <w:pStyle w:val="Textonotapie"/>
        <w:spacing w:line="240" w:lineRule="auto"/>
        <w:ind w:firstLine="567"/>
        <w:rPr>
          <w:iCs/>
          <w:lang w:val="es-ES"/>
        </w:rPr>
      </w:pPr>
      <w:r w:rsidRPr="00277895">
        <w:rPr>
          <w:rStyle w:val="Refdenotaalpie"/>
        </w:rPr>
        <w:footnoteRef/>
      </w:r>
      <w:r w:rsidRPr="00715184">
        <w:rPr>
          <w:lang w:val="es-ES"/>
        </w:rPr>
        <w:t xml:space="preserve"> Papa Francisco, </w:t>
      </w:r>
      <w:r w:rsidRPr="00715184">
        <w:rPr>
          <w:i/>
          <w:lang w:val="es-ES"/>
        </w:rPr>
        <w:t xml:space="preserve">Discurso durante el </w:t>
      </w:r>
      <w:r>
        <w:rPr>
          <w:i/>
          <w:lang w:val="es-ES"/>
        </w:rPr>
        <w:t>Encuentro para la familia</w:t>
      </w:r>
      <w:r>
        <w:rPr>
          <w:iCs/>
          <w:lang w:val="es-ES"/>
        </w:rPr>
        <w:t>, 4 de octubre de 2014</w:t>
      </w:r>
      <w:r w:rsidRPr="00715184">
        <w:rPr>
          <w:lang w:val="es-ES"/>
        </w:rPr>
        <w:t>.</w:t>
      </w:r>
    </w:p>
  </w:footnote>
  <w:footnote w:id="13">
    <w:p w:rsidR="00855EB0" w:rsidRDefault="00855EB0" w:rsidP="00DE4048">
      <w:pPr>
        <w:pStyle w:val="Textonotapie"/>
        <w:spacing w:line="240" w:lineRule="auto"/>
        <w:ind w:firstLine="567"/>
      </w:pPr>
      <w:r>
        <w:rPr>
          <w:rStyle w:val="Refdenotaalpie"/>
        </w:rPr>
        <w:footnoteRef/>
      </w:r>
      <w:r w:rsidRPr="00B15265">
        <w:t xml:space="preserve">F. Coccopalmerio, </w:t>
      </w:r>
      <w:r w:rsidRPr="00B15265">
        <w:rPr>
          <w:i/>
          <w:iCs/>
        </w:rPr>
        <w:t>Sinodalità ecclesiale “a responsabilità limitata” o dal consultivo al deliberativo?</w:t>
      </w:r>
      <w:r w:rsidRPr="00B15265">
        <w:t xml:space="preserve"> A colloquio con padre Lorenzo Prezzi e nel ricordo del cardinale Carlo Maria Martini, Libreria Editrice Vaticana, Città del Vaticano 2021</w:t>
      </w:r>
      <w:r>
        <w:t xml:space="preserve">, p. </w:t>
      </w:r>
      <w:r w:rsidRPr="00DE4048">
        <w:rPr>
          <w:bCs/>
          <w:lang w:val="es-ES"/>
        </w:rPr>
        <w:t>80</w:t>
      </w:r>
      <w:r>
        <w:t>.</w:t>
      </w:r>
    </w:p>
  </w:footnote>
  <w:footnote w:id="14">
    <w:p w:rsidR="00855EB0" w:rsidRDefault="00855EB0" w:rsidP="00DE4048">
      <w:pPr>
        <w:pStyle w:val="Textonotapie"/>
        <w:spacing w:line="240" w:lineRule="auto"/>
        <w:ind w:firstLine="567"/>
      </w:pPr>
      <w:r>
        <w:rPr>
          <w:rStyle w:val="Refdenotaalpie"/>
        </w:rPr>
        <w:footnoteRef/>
      </w:r>
      <w:r>
        <w:rPr>
          <w:i/>
          <w:iCs/>
        </w:rPr>
        <w:t>Ibid.</w:t>
      </w:r>
      <w:r>
        <w:t>, p. 78.</w:t>
      </w:r>
    </w:p>
  </w:footnote>
  <w:footnote w:id="15">
    <w:p w:rsidR="00855EB0" w:rsidRPr="00986980" w:rsidRDefault="00855EB0" w:rsidP="00DE4048">
      <w:pPr>
        <w:pStyle w:val="Textonotapie"/>
        <w:spacing w:line="240" w:lineRule="auto"/>
        <w:ind w:firstLine="567"/>
        <w:rPr>
          <w:lang w:val="es-ES"/>
        </w:rPr>
      </w:pPr>
      <w:r w:rsidRPr="00277895">
        <w:rPr>
          <w:rStyle w:val="Refdenotaalpie"/>
        </w:rPr>
        <w:footnoteRef/>
      </w:r>
      <w:r w:rsidRPr="00D07D89">
        <w:rPr>
          <w:lang w:val="es-ES"/>
        </w:rPr>
        <w:t xml:space="preserve">Así lo explica el documento de la CTI, </w:t>
      </w:r>
      <w:r w:rsidRPr="00D07D89">
        <w:rPr>
          <w:i/>
          <w:iCs/>
          <w:lang w:val="es-ES"/>
        </w:rPr>
        <w:t xml:space="preserve">La sinodalidad en la vida y en la misión de la Iglesia: </w:t>
      </w:r>
      <w:r>
        <w:rPr>
          <w:lang w:val="es-ES"/>
        </w:rPr>
        <w:t>«</w:t>
      </w:r>
      <w:r w:rsidRPr="00D07D89">
        <w:rPr>
          <w:lang w:val="es-ES"/>
        </w:rPr>
        <w:t xml:space="preserve">El criterio según el cual </w:t>
      </w:r>
      <w:r>
        <w:rPr>
          <w:lang w:val="es-ES"/>
        </w:rPr>
        <w:t>“</w:t>
      </w:r>
      <w:r w:rsidRPr="00D07D89">
        <w:rPr>
          <w:lang w:val="es-ES"/>
        </w:rPr>
        <w:t>la unidad prevalece sobre el conflicto</w:t>
      </w:r>
      <w:r>
        <w:rPr>
          <w:lang w:val="es-ES"/>
        </w:rPr>
        <w:t>”</w:t>
      </w:r>
      <w:r w:rsidRPr="00D07D89">
        <w:rPr>
          <w:lang w:val="es-ES"/>
        </w:rPr>
        <w:t xml:space="preserve"> vale en forma específica para el ejercicio del diálogo, para tratar la diversidad de opiniones y de experiencias, para aprender </w:t>
      </w:r>
      <w:r>
        <w:rPr>
          <w:lang w:val="es-ES"/>
        </w:rPr>
        <w:t>“</w:t>
      </w:r>
      <w:r w:rsidRPr="00D07D89">
        <w:rPr>
          <w:lang w:val="es-ES"/>
        </w:rPr>
        <w:t>un modo de hacer la historia, en un ámbito viviente donde los conflictos, las tensiones y los opuestos pueden alcanzar una unidad pluriforme que engendra nueva vida</w:t>
      </w:r>
      <w:r>
        <w:rPr>
          <w:lang w:val="es-ES"/>
        </w:rPr>
        <w:t>”</w:t>
      </w:r>
      <w:r w:rsidRPr="00D07D89">
        <w:rPr>
          <w:lang w:val="es-ES"/>
        </w:rPr>
        <w:t xml:space="preserve">, haciendo posible el desarrollo de </w:t>
      </w:r>
      <w:r>
        <w:rPr>
          <w:lang w:val="es-ES"/>
        </w:rPr>
        <w:t>“</w:t>
      </w:r>
      <w:r w:rsidRPr="00D07D89">
        <w:rPr>
          <w:lang w:val="es-ES"/>
        </w:rPr>
        <w:t>una comunión en las diferencias</w:t>
      </w:r>
      <w:r>
        <w:rPr>
          <w:lang w:val="es-ES"/>
        </w:rPr>
        <w:t>”</w:t>
      </w:r>
      <w:r w:rsidRPr="00D07D89">
        <w:rPr>
          <w:lang w:val="es-ES"/>
        </w:rPr>
        <w:t xml:space="preserve"> (EG, 228). En efecto, el diálogo ofrece la oportunidad de adquirir nuevas perspectivas y nuevos puntos de vista para iluminar el examen del tema que se está tratando</w:t>
      </w:r>
      <w:r>
        <w:rPr>
          <w:lang w:val="es-ES"/>
        </w:rPr>
        <w:t>»</w:t>
      </w:r>
      <w:r w:rsidRPr="00986980">
        <w:rPr>
          <w:lang w:val="es-ES"/>
        </w:rPr>
        <w:t xml:space="preserve"> (n. 111).</w:t>
      </w:r>
    </w:p>
  </w:footnote>
  <w:footnote w:id="16">
    <w:p w:rsidR="00855EB0" w:rsidRPr="009D6CFB" w:rsidRDefault="00855EB0" w:rsidP="00DE4048">
      <w:pPr>
        <w:pStyle w:val="Textonotapie"/>
        <w:spacing w:line="240" w:lineRule="auto"/>
        <w:ind w:firstLine="567"/>
        <w:rPr>
          <w:lang w:val="es-ES"/>
        </w:rPr>
      </w:pPr>
      <w:r>
        <w:rPr>
          <w:rStyle w:val="Refdenotaalpie"/>
        </w:rPr>
        <w:footnoteRef/>
      </w:r>
      <w:r w:rsidRPr="009D6CFB">
        <w:rPr>
          <w:lang w:val="es-ES"/>
        </w:rPr>
        <w:t xml:space="preserve"> Papa Francisco, </w:t>
      </w:r>
      <w:r w:rsidRPr="009D6CFB">
        <w:rPr>
          <w:i/>
          <w:lang w:val="es-ES"/>
        </w:rPr>
        <w:t>Discurso</w:t>
      </w:r>
      <w:r w:rsidR="002B428C">
        <w:rPr>
          <w:i/>
          <w:lang w:val="es-ES"/>
        </w:rPr>
        <w:t xml:space="preserve"> </w:t>
      </w:r>
      <w:r w:rsidRPr="009D6CFB">
        <w:rPr>
          <w:i/>
          <w:lang w:val="es-ES"/>
        </w:rPr>
        <w:t>en el Encuentro con el Episcopado brasileño</w:t>
      </w:r>
      <w:r w:rsidRPr="009D6CFB">
        <w:rPr>
          <w:lang w:val="es-ES"/>
        </w:rPr>
        <w:t>, R</w:t>
      </w:r>
      <w:r>
        <w:rPr>
          <w:lang w:val="es-ES"/>
        </w:rPr>
        <w:t>í</w:t>
      </w:r>
      <w:r w:rsidRPr="009D6CFB">
        <w:rPr>
          <w:lang w:val="es-ES"/>
        </w:rPr>
        <w:t xml:space="preserve">o de Janeiro, Brasil, 27 </w:t>
      </w:r>
      <w:r>
        <w:rPr>
          <w:lang w:val="es-ES"/>
        </w:rPr>
        <w:t xml:space="preserve">de julio de </w:t>
      </w:r>
      <w:r w:rsidRPr="009D6CFB">
        <w:rPr>
          <w:lang w:val="es-ES"/>
        </w:rPr>
        <w:t>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593589"/>
      <w:docPartObj>
        <w:docPartGallery w:val="Page Numbers (Top of Page)"/>
        <w:docPartUnique/>
      </w:docPartObj>
    </w:sdtPr>
    <w:sdtContent>
      <w:p w:rsidR="00855EB0" w:rsidRDefault="00855EB0">
        <w:pPr>
          <w:pStyle w:val="Encabezado"/>
          <w:jc w:val="right"/>
        </w:pPr>
        <w:fldSimple w:instr="PAGE   \* MERGEFORMAT">
          <w:r w:rsidR="002B428C">
            <w:rPr>
              <w:noProof/>
            </w:rPr>
            <w:t>14</w:t>
          </w:r>
        </w:fldSimple>
      </w:p>
    </w:sdtContent>
  </w:sdt>
  <w:p w:rsidR="00855EB0" w:rsidRDefault="00855EB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6CF0"/>
    <w:multiLevelType w:val="hybridMultilevel"/>
    <w:tmpl w:val="442CB9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810BBB"/>
    <w:multiLevelType w:val="hybridMultilevel"/>
    <w:tmpl w:val="B01CAE0C"/>
    <w:lvl w:ilvl="0" w:tplc="63B0C8EC">
      <w:start w:val="1"/>
      <w:numFmt w:val="decimal"/>
      <w:lvlText w:val="%1."/>
      <w:lvlJc w:val="left"/>
      <w:pPr>
        <w:tabs>
          <w:tab w:val="num" w:pos="1189"/>
        </w:tabs>
        <w:ind w:left="1189" w:hanging="480"/>
      </w:pPr>
      <w:rPr>
        <w:rFonts w:hint="default"/>
        <w:b/>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
    <w:nsid w:val="113B3B58"/>
    <w:multiLevelType w:val="hybridMultilevel"/>
    <w:tmpl w:val="AABC7656"/>
    <w:lvl w:ilvl="0" w:tplc="2842C492">
      <w:start w:val="1"/>
      <w:numFmt w:val="decimal"/>
      <w:lvlText w:val="%1."/>
      <w:lvlJc w:val="left"/>
      <w:pPr>
        <w:tabs>
          <w:tab w:val="num" w:pos="1894"/>
        </w:tabs>
        <w:ind w:left="1894" w:hanging="1185"/>
      </w:pPr>
      <w:rPr>
        <w:rFonts w:hint="default"/>
        <w:b/>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
    <w:nsid w:val="27596B1A"/>
    <w:multiLevelType w:val="hybridMultilevel"/>
    <w:tmpl w:val="9F1D13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ED429D6"/>
    <w:multiLevelType w:val="multilevel"/>
    <w:tmpl w:val="C44293F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5">
    <w:nsid w:val="37D40E5A"/>
    <w:multiLevelType w:val="hybridMultilevel"/>
    <w:tmpl w:val="EF2035C0"/>
    <w:lvl w:ilvl="0" w:tplc="CF30EED4">
      <w:start w:val="1"/>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nsid w:val="6CD03E8F"/>
    <w:multiLevelType w:val="hybridMultilevel"/>
    <w:tmpl w:val="4E603276"/>
    <w:lvl w:ilvl="0" w:tplc="F7D417DA">
      <w:start w:val="5"/>
      <w:numFmt w:val="decimal"/>
      <w:lvlText w:val="%1."/>
      <w:lvlJc w:val="left"/>
      <w:pPr>
        <w:tabs>
          <w:tab w:val="num" w:pos="1069"/>
        </w:tabs>
        <w:ind w:left="1069" w:hanging="360"/>
      </w:pPr>
      <w:rPr>
        <w:rFonts w:hint="default"/>
        <w:b/>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283"/>
  <w:characterSpacingControl w:val="doNotCompress"/>
  <w:footnotePr>
    <w:footnote w:id="0"/>
    <w:footnote w:id="1"/>
  </w:footnotePr>
  <w:endnotePr>
    <w:endnote w:id="0"/>
    <w:endnote w:id="1"/>
  </w:endnotePr>
  <w:compat/>
  <w:rsids>
    <w:rsidRoot w:val="004E6B2B"/>
    <w:rsid w:val="00001FAC"/>
    <w:rsid w:val="00007FBE"/>
    <w:rsid w:val="00020289"/>
    <w:rsid w:val="0002296A"/>
    <w:rsid w:val="000318AC"/>
    <w:rsid w:val="00033E69"/>
    <w:rsid w:val="00037069"/>
    <w:rsid w:val="00047E60"/>
    <w:rsid w:val="0005076C"/>
    <w:rsid w:val="000552D6"/>
    <w:rsid w:val="000566F2"/>
    <w:rsid w:val="00062AA6"/>
    <w:rsid w:val="0007672C"/>
    <w:rsid w:val="00082A07"/>
    <w:rsid w:val="000900BB"/>
    <w:rsid w:val="00097F75"/>
    <w:rsid w:val="000A030C"/>
    <w:rsid w:val="000C1E8F"/>
    <w:rsid w:val="000D6ED2"/>
    <w:rsid w:val="000D7ABB"/>
    <w:rsid w:val="000F6419"/>
    <w:rsid w:val="00102547"/>
    <w:rsid w:val="00103293"/>
    <w:rsid w:val="00113CA5"/>
    <w:rsid w:val="00114B19"/>
    <w:rsid w:val="00117B76"/>
    <w:rsid w:val="001238A4"/>
    <w:rsid w:val="001261EC"/>
    <w:rsid w:val="00136DF7"/>
    <w:rsid w:val="001534D1"/>
    <w:rsid w:val="001650B7"/>
    <w:rsid w:val="00165250"/>
    <w:rsid w:val="0019147E"/>
    <w:rsid w:val="00191856"/>
    <w:rsid w:val="00195A82"/>
    <w:rsid w:val="001A44B3"/>
    <w:rsid w:val="001B6927"/>
    <w:rsid w:val="001C0320"/>
    <w:rsid w:val="001C0D12"/>
    <w:rsid w:val="001E221A"/>
    <w:rsid w:val="001F2193"/>
    <w:rsid w:val="002100F8"/>
    <w:rsid w:val="00210B4E"/>
    <w:rsid w:val="002125B2"/>
    <w:rsid w:val="002137A7"/>
    <w:rsid w:val="0021712E"/>
    <w:rsid w:val="002207C3"/>
    <w:rsid w:val="00244A76"/>
    <w:rsid w:val="0026077D"/>
    <w:rsid w:val="0027414E"/>
    <w:rsid w:val="00277F03"/>
    <w:rsid w:val="00282789"/>
    <w:rsid w:val="002836D1"/>
    <w:rsid w:val="00286E9A"/>
    <w:rsid w:val="002928D4"/>
    <w:rsid w:val="00292D03"/>
    <w:rsid w:val="002976D4"/>
    <w:rsid w:val="002A0CA6"/>
    <w:rsid w:val="002A2345"/>
    <w:rsid w:val="002B428C"/>
    <w:rsid w:val="002B4842"/>
    <w:rsid w:val="002B4AC3"/>
    <w:rsid w:val="002D4115"/>
    <w:rsid w:val="002F3491"/>
    <w:rsid w:val="002F4514"/>
    <w:rsid w:val="002F628E"/>
    <w:rsid w:val="00301661"/>
    <w:rsid w:val="00303AEA"/>
    <w:rsid w:val="00317482"/>
    <w:rsid w:val="00324CF0"/>
    <w:rsid w:val="00334280"/>
    <w:rsid w:val="00336B1E"/>
    <w:rsid w:val="003521FD"/>
    <w:rsid w:val="00356547"/>
    <w:rsid w:val="00360CB7"/>
    <w:rsid w:val="0036593A"/>
    <w:rsid w:val="00374A23"/>
    <w:rsid w:val="003818DA"/>
    <w:rsid w:val="00381B29"/>
    <w:rsid w:val="003B2402"/>
    <w:rsid w:val="003B5670"/>
    <w:rsid w:val="003C5931"/>
    <w:rsid w:val="003E046C"/>
    <w:rsid w:val="003E7C32"/>
    <w:rsid w:val="00402CFD"/>
    <w:rsid w:val="004109D3"/>
    <w:rsid w:val="00412A3E"/>
    <w:rsid w:val="0042141F"/>
    <w:rsid w:val="00422137"/>
    <w:rsid w:val="004250F9"/>
    <w:rsid w:val="00432ED3"/>
    <w:rsid w:val="00437CD2"/>
    <w:rsid w:val="00437D9F"/>
    <w:rsid w:val="00451197"/>
    <w:rsid w:val="00452C7D"/>
    <w:rsid w:val="00453C99"/>
    <w:rsid w:val="00460873"/>
    <w:rsid w:val="00460AE4"/>
    <w:rsid w:val="004760CE"/>
    <w:rsid w:val="00480A30"/>
    <w:rsid w:val="004850B9"/>
    <w:rsid w:val="00487979"/>
    <w:rsid w:val="004A7051"/>
    <w:rsid w:val="004A79AC"/>
    <w:rsid w:val="004B51B8"/>
    <w:rsid w:val="004B7050"/>
    <w:rsid w:val="004C110A"/>
    <w:rsid w:val="004C1240"/>
    <w:rsid w:val="004E02C8"/>
    <w:rsid w:val="004E6B2B"/>
    <w:rsid w:val="004F03BF"/>
    <w:rsid w:val="0050231E"/>
    <w:rsid w:val="00512CAA"/>
    <w:rsid w:val="005307FC"/>
    <w:rsid w:val="00532838"/>
    <w:rsid w:val="005335D3"/>
    <w:rsid w:val="00541058"/>
    <w:rsid w:val="00554AC8"/>
    <w:rsid w:val="00560CE1"/>
    <w:rsid w:val="00562882"/>
    <w:rsid w:val="00565DB2"/>
    <w:rsid w:val="00567920"/>
    <w:rsid w:val="00570BAB"/>
    <w:rsid w:val="0057123B"/>
    <w:rsid w:val="00591A31"/>
    <w:rsid w:val="005B2477"/>
    <w:rsid w:val="005B3FDD"/>
    <w:rsid w:val="005C1FDA"/>
    <w:rsid w:val="005C7123"/>
    <w:rsid w:val="005D03F0"/>
    <w:rsid w:val="005D1D17"/>
    <w:rsid w:val="005D560B"/>
    <w:rsid w:val="005D6CCA"/>
    <w:rsid w:val="005D6D4C"/>
    <w:rsid w:val="005D7046"/>
    <w:rsid w:val="005D76F0"/>
    <w:rsid w:val="005E2E35"/>
    <w:rsid w:val="005E6A65"/>
    <w:rsid w:val="005E74BA"/>
    <w:rsid w:val="005F0536"/>
    <w:rsid w:val="005F11D0"/>
    <w:rsid w:val="005F2907"/>
    <w:rsid w:val="005F7E6F"/>
    <w:rsid w:val="00602A17"/>
    <w:rsid w:val="0061701E"/>
    <w:rsid w:val="0062538D"/>
    <w:rsid w:val="00637AB1"/>
    <w:rsid w:val="0064006D"/>
    <w:rsid w:val="006401B0"/>
    <w:rsid w:val="00667990"/>
    <w:rsid w:val="00672583"/>
    <w:rsid w:val="006B1F70"/>
    <w:rsid w:val="006B7A12"/>
    <w:rsid w:val="006C1DE6"/>
    <w:rsid w:val="006C5646"/>
    <w:rsid w:val="006E0874"/>
    <w:rsid w:val="006E1288"/>
    <w:rsid w:val="006E2076"/>
    <w:rsid w:val="006E534B"/>
    <w:rsid w:val="006F6886"/>
    <w:rsid w:val="006F7D5C"/>
    <w:rsid w:val="00700E9D"/>
    <w:rsid w:val="00701734"/>
    <w:rsid w:val="00701DC6"/>
    <w:rsid w:val="0070752F"/>
    <w:rsid w:val="00712F2C"/>
    <w:rsid w:val="00715184"/>
    <w:rsid w:val="007161DD"/>
    <w:rsid w:val="0072306A"/>
    <w:rsid w:val="00725C2D"/>
    <w:rsid w:val="0074282D"/>
    <w:rsid w:val="00742CB5"/>
    <w:rsid w:val="007473A5"/>
    <w:rsid w:val="0075603E"/>
    <w:rsid w:val="00757D39"/>
    <w:rsid w:val="00770BC6"/>
    <w:rsid w:val="00772051"/>
    <w:rsid w:val="00773A8E"/>
    <w:rsid w:val="0077415C"/>
    <w:rsid w:val="0078448A"/>
    <w:rsid w:val="00785499"/>
    <w:rsid w:val="00786AEF"/>
    <w:rsid w:val="007870FD"/>
    <w:rsid w:val="00790EF2"/>
    <w:rsid w:val="00791470"/>
    <w:rsid w:val="00796EF7"/>
    <w:rsid w:val="007A1F1D"/>
    <w:rsid w:val="007B3807"/>
    <w:rsid w:val="007B603D"/>
    <w:rsid w:val="007C3CF3"/>
    <w:rsid w:val="007C74FD"/>
    <w:rsid w:val="007D46BD"/>
    <w:rsid w:val="007E01E1"/>
    <w:rsid w:val="007E459F"/>
    <w:rsid w:val="007F2693"/>
    <w:rsid w:val="007F3E67"/>
    <w:rsid w:val="007F4B99"/>
    <w:rsid w:val="007F6473"/>
    <w:rsid w:val="00804773"/>
    <w:rsid w:val="00812D3C"/>
    <w:rsid w:val="00814248"/>
    <w:rsid w:val="00820188"/>
    <w:rsid w:val="00824016"/>
    <w:rsid w:val="00850512"/>
    <w:rsid w:val="00852DE4"/>
    <w:rsid w:val="00855EB0"/>
    <w:rsid w:val="0085691B"/>
    <w:rsid w:val="00860697"/>
    <w:rsid w:val="0086289A"/>
    <w:rsid w:val="0087481D"/>
    <w:rsid w:val="0087564D"/>
    <w:rsid w:val="00882320"/>
    <w:rsid w:val="008905B2"/>
    <w:rsid w:val="00892100"/>
    <w:rsid w:val="00892E1F"/>
    <w:rsid w:val="008944EA"/>
    <w:rsid w:val="008A22AA"/>
    <w:rsid w:val="008B1943"/>
    <w:rsid w:val="008B1ED5"/>
    <w:rsid w:val="008B6DE4"/>
    <w:rsid w:val="008E6D95"/>
    <w:rsid w:val="008F7442"/>
    <w:rsid w:val="009130F3"/>
    <w:rsid w:val="009152F1"/>
    <w:rsid w:val="00916F29"/>
    <w:rsid w:val="00927159"/>
    <w:rsid w:val="00943704"/>
    <w:rsid w:val="009440B7"/>
    <w:rsid w:val="00944F20"/>
    <w:rsid w:val="009502BB"/>
    <w:rsid w:val="009516E3"/>
    <w:rsid w:val="0095204B"/>
    <w:rsid w:val="00954249"/>
    <w:rsid w:val="0095614F"/>
    <w:rsid w:val="00973590"/>
    <w:rsid w:val="00977824"/>
    <w:rsid w:val="009824E3"/>
    <w:rsid w:val="009829A1"/>
    <w:rsid w:val="00986980"/>
    <w:rsid w:val="009A0541"/>
    <w:rsid w:val="009A6308"/>
    <w:rsid w:val="009B2523"/>
    <w:rsid w:val="009B3643"/>
    <w:rsid w:val="009B44D0"/>
    <w:rsid w:val="009C69D2"/>
    <w:rsid w:val="009D1725"/>
    <w:rsid w:val="009D3DDC"/>
    <w:rsid w:val="009D552F"/>
    <w:rsid w:val="009D6CFB"/>
    <w:rsid w:val="009E27DC"/>
    <w:rsid w:val="009E2AAD"/>
    <w:rsid w:val="00A22F17"/>
    <w:rsid w:val="00A27263"/>
    <w:rsid w:val="00A32D9D"/>
    <w:rsid w:val="00A52368"/>
    <w:rsid w:val="00A70CCF"/>
    <w:rsid w:val="00A71ADB"/>
    <w:rsid w:val="00A729B4"/>
    <w:rsid w:val="00A76721"/>
    <w:rsid w:val="00A82CC4"/>
    <w:rsid w:val="00A85DCB"/>
    <w:rsid w:val="00A864F1"/>
    <w:rsid w:val="00A86F45"/>
    <w:rsid w:val="00A95CB7"/>
    <w:rsid w:val="00A95EEC"/>
    <w:rsid w:val="00AC34A2"/>
    <w:rsid w:val="00AD101F"/>
    <w:rsid w:val="00AD26D9"/>
    <w:rsid w:val="00AD4BF5"/>
    <w:rsid w:val="00AE521F"/>
    <w:rsid w:val="00AE731F"/>
    <w:rsid w:val="00AF3BA9"/>
    <w:rsid w:val="00B02457"/>
    <w:rsid w:val="00B04735"/>
    <w:rsid w:val="00B055C6"/>
    <w:rsid w:val="00B104F6"/>
    <w:rsid w:val="00B1452F"/>
    <w:rsid w:val="00B15265"/>
    <w:rsid w:val="00B2038D"/>
    <w:rsid w:val="00B21DEF"/>
    <w:rsid w:val="00B2468D"/>
    <w:rsid w:val="00B3467D"/>
    <w:rsid w:val="00B34D5A"/>
    <w:rsid w:val="00B444E9"/>
    <w:rsid w:val="00B4628E"/>
    <w:rsid w:val="00B543C5"/>
    <w:rsid w:val="00B567CE"/>
    <w:rsid w:val="00B70EFC"/>
    <w:rsid w:val="00B74753"/>
    <w:rsid w:val="00B82F69"/>
    <w:rsid w:val="00B8730D"/>
    <w:rsid w:val="00B93F21"/>
    <w:rsid w:val="00BA0E44"/>
    <w:rsid w:val="00BA358C"/>
    <w:rsid w:val="00BA4C68"/>
    <w:rsid w:val="00BA6902"/>
    <w:rsid w:val="00BB100B"/>
    <w:rsid w:val="00BB3BE2"/>
    <w:rsid w:val="00BC376B"/>
    <w:rsid w:val="00BC626D"/>
    <w:rsid w:val="00BD0E72"/>
    <w:rsid w:val="00BD2522"/>
    <w:rsid w:val="00BD3D4E"/>
    <w:rsid w:val="00BD3EB0"/>
    <w:rsid w:val="00C02027"/>
    <w:rsid w:val="00C04B74"/>
    <w:rsid w:val="00C11111"/>
    <w:rsid w:val="00C21DED"/>
    <w:rsid w:val="00C278B7"/>
    <w:rsid w:val="00C3512E"/>
    <w:rsid w:val="00C528BD"/>
    <w:rsid w:val="00C52D9F"/>
    <w:rsid w:val="00C531AC"/>
    <w:rsid w:val="00C5482F"/>
    <w:rsid w:val="00C703EE"/>
    <w:rsid w:val="00C761F3"/>
    <w:rsid w:val="00C9156A"/>
    <w:rsid w:val="00C91F2C"/>
    <w:rsid w:val="00CA4845"/>
    <w:rsid w:val="00CA6168"/>
    <w:rsid w:val="00CB5D99"/>
    <w:rsid w:val="00CB5DAE"/>
    <w:rsid w:val="00CC1A47"/>
    <w:rsid w:val="00CC3316"/>
    <w:rsid w:val="00CC5535"/>
    <w:rsid w:val="00D07CC5"/>
    <w:rsid w:val="00D07D89"/>
    <w:rsid w:val="00D17A91"/>
    <w:rsid w:val="00D439C6"/>
    <w:rsid w:val="00D5105B"/>
    <w:rsid w:val="00D73BB7"/>
    <w:rsid w:val="00D82CD5"/>
    <w:rsid w:val="00D96B3B"/>
    <w:rsid w:val="00DA6804"/>
    <w:rsid w:val="00DB0A73"/>
    <w:rsid w:val="00DC1AFF"/>
    <w:rsid w:val="00DC1ED7"/>
    <w:rsid w:val="00DC2041"/>
    <w:rsid w:val="00DC238F"/>
    <w:rsid w:val="00DD0217"/>
    <w:rsid w:val="00DE4048"/>
    <w:rsid w:val="00E05C00"/>
    <w:rsid w:val="00E1260E"/>
    <w:rsid w:val="00E13683"/>
    <w:rsid w:val="00E17D68"/>
    <w:rsid w:val="00E22D20"/>
    <w:rsid w:val="00E3457D"/>
    <w:rsid w:val="00E4076E"/>
    <w:rsid w:val="00E4479D"/>
    <w:rsid w:val="00E45176"/>
    <w:rsid w:val="00E45D34"/>
    <w:rsid w:val="00E50655"/>
    <w:rsid w:val="00E53C4D"/>
    <w:rsid w:val="00E56BF2"/>
    <w:rsid w:val="00E623A0"/>
    <w:rsid w:val="00E733F9"/>
    <w:rsid w:val="00E83B2D"/>
    <w:rsid w:val="00E93D35"/>
    <w:rsid w:val="00EA20E3"/>
    <w:rsid w:val="00EB28BA"/>
    <w:rsid w:val="00EB5812"/>
    <w:rsid w:val="00EB7BE2"/>
    <w:rsid w:val="00ED32A5"/>
    <w:rsid w:val="00ED57D8"/>
    <w:rsid w:val="00ED7D15"/>
    <w:rsid w:val="00EE3E0B"/>
    <w:rsid w:val="00EE4787"/>
    <w:rsid w:val="00EF3BD8"/>
    <w:rsid w:val="00EF5339"/>
    <w:rsid w:val="00F227FB"/>
    <w:rsid w:val="00F240A8"/>
    <w:rsid w:val="00F249D4"/>
    <w:rsid w:val="00F31E40"/>
    <w:rsid w:val="00F43440"/>
    <w:rsid w:val="00F47776"/>
    <w:rsid w:val="00F6763A"/>
    <w:rsid w:val="00F72888"/>
    <w:rsid w:val="00F843B1"/>
    <w:rsid w:val="00F96AF4"/>
    <w:rsid w:val="00FA28E6"/>
    <w:rsid w:val="00FB0672"/>
    <w:rsid w:val="00FB3F46"/>
    <w:rsid w:val="00FC2EFC"/>
    <w:rsid w:val="00FC4150"/>
    <w:rsid w:val="00FD4F4E"/>
    <w:rsid w:val="00FD5B5C"/>
    <w:rsid w:val="00FD70D9"/>
    <w:rsid w:val="00FE0977"/>
    <w:rsid w:val="00FF12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6B"/>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324CF0"/>
    <w:pPr>
      <w:keepNext/>
      <w:spacing w:before="240" w:after="60"/>
      <w:jc w:val="center"/>
      <w:outlineLvl w:val="0"/>
    </w:pPr>
    <w:rPr>
      <w:b/>
      <w:caps/>
      <w:kern w:val="28"/>
      <w:sz w:val="28"/>
      <w:szCs w:val="20"/>
      <w:lang w:eastAsia="it-IT"/>
    </w:rPr>
  </w:style>
  <w:style w:type="paragraph" w:styleId="Ttulo2">
    <w:name w:val="heading 2"/>
    <w:basedOn w:val="Normal"/>
    <w:next w:val="Normal"/>
    <w:link w:val="Ttulo2Car"/>
    <w:qFormat/>
    <w:rsid w:val="00324CF0"/>
    <w:pPr>
      <w:keepNext/>
      <w:spacing w:before="240" w:after="60" w:line="400" w:lineRule="exact"/>
      <w:ind w:firstLine="709"/>
      <w:jc w:val="both"/>
      <w:outlineLvl w:val="1"/>
    </w:pPr>
    <w:rPr>
      <w:rFonts w:cs="Arial"/>
      <w:b/>
      <w:bCs/>
      <w:i/>
      <w:iCs/>
      <w:sz w:val="28"/>
      <w:szCs w:val="28"/>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61E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24CF0"/>
    <w:rPr>
      <w:rFonts w:ascii="Times New Roman" w:eastAsia="Times New Roman" w:hAnsi="Times New Roman" w:cs="Times New Roman"/>
      <w:b/>
      <w:caps/>
      <w:kern w:val="28"/>
      <w:sz w:val="28"/>
      <w:szCs w:val="20"/>
      <w:lang w:eastAsia="it-IT"/>
    </w:rPr>
  </w:style>
  <w:style w:type="character" w:customStyle="1" w:styleId="Ttulo2Car">
    <w:name w:val="Título 2 Car"/>
    <w:basedOn w:val="Fuentedeprrafopredeter"/>
    <w:link w:val="Ttulo2"/>
    <w:rsid w:val="00324CF0"/>
    <w:rPr>
      <w:rFonts w:ascii="Times New Roman" w:eastAsia="Times New Roman" w:hAnsi="Times New Roman" w:cs="Arial"/>
      <w:b/>
      <w:bCs/>
      <w:i/>
      <w:iCs/>
      <w:sz w:val="28"/>
      <w:szCs w:val="28"/>
      <w:lang w:eastAsia="it-IT"/>
    </w:rPr>
  </w:style>
  <w:style w:type="character" w:styleId="Refdenotaalpie">
    <w:name w:val="footnote reference"/>
    <w:uiPriority w:val="99"/>
    <w:rsid w:val="00324CF0"/>
    <w:rPr>
      <w:position w:val="6"/>
      <w:sz w:val="20"/>
    </w:rPr>
  </w:style>
  <w:style w:type="paragraph" w:styleId="Textodebloque">
    <w:name w:val="Block Text"/>
    <w:basedOn w:val="Normal"/>
    <w:rsid w:val="00324CF0"/>
    <w:pPr>
      <w:spacing w:before="200" w:after="200" w:line="300" w:lineRule="exact"/>
      <w:ind w:left="567" w:right="567" w:firstLine="567"/>
      <w:jc w:val="both"/>
    </w:pPr>
    <w:rPr>
      <w:sz w:val="26"/>
      <w:szCs w:val="26"/>
      <w:lang w:eastAsia="it-IT"/>
    </w:rPr>
  </w:style>
  <w:style w:type="paragraph" w:styleId="Textonotapie">
    <w:name w:val="footnote text"/>
    <w:basedOn w:val="Normal"/>
    <w:link w:val="TextonotapieCar"/>
    <w:uiPriority w:val="99"/>
    <w:semiHidden/>
    <w:rsid w:val="00324CF0"/>
    <w:pPr>
      <w:spacing w:line="320" w:lineRule="exact"/>
      <w:ind w:firstLine="709"/>
      <w:jc w:val="both"/>
    </w:pPr>
    <w:rPr>
      <w:sz w:val="20"/>
      <w:szCs w:val="20"/>
      <w:lang w:eastAsia="it-IT"/>
    </w:rPr>
  </w:style>
  <w:style w:type="character" w:customStyle="1" w:styleId="TextonotapieCar">
    <w:name w:val="Texto nota pie Car"/>
    <w:basedOn w:val="Fuentedeprrafopredeter"/>
    <w:link w:val="Textonotapie"/>
    <w:uiPriority w:val="99"/>
    <w:semiHidden/>
    <w:rsid w:val="00324CF0"/>
    <w:rPr>
      <w:rFonts w:ascii="Times New Roman" w:eastAsia="Times New Roman" w:hAnsi="Times New Roman" w:cs="Times New Roman"/>
      <w:sz w:val="20"/>
      <w:szCs w:val="20"/>
      <w:lang w:eastAsia="it-IT"/>
    </w:rPr>
  </w:style>
  <w:style w:type="paragraph" w:styleId="Encabezado">
    <w:name w:val="header"/>
    <w:basedOn w:val="Normal"/>
    <w:link w:val="EncabezadoCar"/>
    <w:uiPriority w:val="99"/>
    <w:rsid w:val="00324CF0"/>
    <w:pPr>
      <w:tabs>
        <w:tab w:val="center" w:pos="4819"/>
        <w:tab w:val="right" w:pos="9638"/>
      </w:tabs>
      <w:spacing w:line="400" w:lineRule="exact"/>
      <w:ind w:firstLine="709"/>
      <w:jc w:val="both"/>
    </w:pPr>
    <w:rPr>
      <w:sz w:val="28"/>
      <w:szCs w:val="20"/>
      <w:lang w:eastAsia="it-IT"/>
    </w:rPr>
  </w:style>
  <w:style w:type="character" w:customStyle="1" w:styleId="EncabezadoCar">
    <w:name w:val="Encabezado Car"/>
    <w:basedOn w:val="Fuentedeprrafopredeter"/>
    <w:link w:val="Encabezado"/>
    <w:uiPriority w:val="99"/>
    <w:rsid w:val="00324CF0"/>
    <w:rPr>
      <w:rFonts w:ascii="Times New Roman" w:eastAsia="Times New Roman" w:hAnsi="Times New Roman" w:cs="Times New Roman"/>
      <w:sz w:val="28"/>
      <w:szCs w:val="20"/>
      <w:lang w:eastAsia="it-IT"/>
    </w:rPr>
  </w:style>
  <w:style w:type="character" w:styleId="Nmerodepgina">
    <w:name w:val="page number"/>
    <w:basedOn w:val="Fuentedeprrafopredeter"/>
    <w:rsid w:val="00324CF0"/>
  </w:style>
  <w:style w:type="paragraph" w:styleId="Textodeglobo">
    <w:name w:val="Balloon Text"/>
    <w:basedOn w:val="Normal"/>
    <w:link w:val="TextodegloboCar"/>
    <w:semiHidden/>
    <w:rsid w:val="00324CF0"/>
    <w:pPr>
      <w:spacing w:line="400" w:lineRule="exact"/>
      <w:ind w:firstLine="709"/>
      <w:jc w:val="both"/>
    </w:pPr>
    <w:rPr>
      <w:rFonts w:ascii="Tahoma" w:hAnsi="Tahoma" w:cs="Tahoma"/>
      <w:sz w:val="16"/>
      <w:szCs w:val="16"/>
      <w:lang w:eastAsia="it-IT"/>
    </w:rPr>
  </w:style>
  <w:style w:type="character" w:customStyle="1" w:styleId="TextodegloboCar">
    <w:name w:val="Texto de globo Car"/>
    <w:basedOn w:val="Fuentedeprrafopredeter"/>
    <w:link w:val="Textodeglobo"/>
    <w:semiHidden/>
    <w:rsid w:val="00324CF0"/>
    <w:rPr>
      <w:rFonts w:ascii="Tahoma" w:eastAsia="Times New Roman" w:hAnsi="Tahoma" w:cs="Tahoma"/>
      <w:sz w:val="16"/>
      <w:szCs w:val="16"/>
      <w:lang w:eastAsia="it-IT"/>
    </w:rPr>
  </w:style>
  <w:style w:type="paragraph" w:styleId="Piedepgina">
    <w:name w:val="footer"/>
    <w:basedOn w:val="Normal"/>
    <w:link w:val="PiedepginaCar"/>
    <w:rsid w:val="00324CF0"/>
    <w:pPr>
      <w:tabs>
        <w:tab w:val="center" w:pos="4819"/>
        <w:tab w:val="right" w:pos="9638"/>
      </w:tabs>
      <w:spacing w:line="400" w:lineRule="exact"/>
      <w:ind w:firstLine="709"/>
      <w:jc w:val="both"/>
    </w:pPr>
    <w:rPr>
      <w:sz w:val="28"/>
      <w:szCs w:val="20"/>
      <w:lang w:eastAsia="it-IT"/>
    </w:rPr>
  </w:style>
  <w:style w:type="character" w:customStyle="1" w:styleId="PiedepginaCar">
    <w:name w:val="Pie de página Car"/>
    <w:basedOn w:val="Fuentedeprrafopredeter"/>
    <w:link w:val="Piedepgina"/>
    <w:rsid w:val="00324CF0"/>
    <w:rPr>
      <w:rFonts w:ascii="Times New Roman" w:eastAsia="Times New Roman" w:hAnsi="Times New Roman" w:cs="Times New Roman"/>
      <w:sz w:val="28"/>
      <w:szCs w:val="20"/>
      <w:lang w:eastAsia="it-IT"/>
    </w:rPr>
  </w:style>
  <w:style w:type="paragraph" w:customStyle="1" w:styleId="Teso">
    <w:name w:val="Teso"/>
    <w:basedOn w:val="Normal"/>
    <w:rsid w:val="00324CF0"/>
    <w:pPr>
      <w:spacing w:line="400" w:lineRule="exact"/>
      <w:ind w:firstLine="709"/>
      <w:jc w:val="both"/>
    </w:pPr>
    <w:rPr>
      <w:sz w:val="28"/>
      <w:szCs w:val="20"/>
      <w:lang w:eastAsia="it-IT"/>
    </w:rPr>
  </w:style>
  <w:style w:type="character" w:styleId="Refdecomentario">
    <w:name w:val="annotation reference"/>
    <w:semiHidden/>
    <w:rsid w:val="00324CF0"/>
    <w:rPr>
      <w:sz w:val="16"/>
      <w:szCs w:val="16"/>
    </w:rPr>
  </w:style>
  <w:style w:type="paragraph" w:styleId="Textocomentario">
    <w:name w:val="annotation text"/>
    <w:basedOn w:val="Normal"/>
    <w:link w:val="TextocomentarioCar"/>
    <w:semiHidden/>
    <w:rsid w:val="00324CF0"/>
    <w:pPr>
      <w:spacing w:line="400" w:lineRule="exact"/>
      <w:ind w:firstLine="709"/>
      <w:jc w:val="both"/>
    </w:pPr>
    <w:rPr>
      <w:sz w:val="20"/>
      <w:szCs w:val="20"/>
      <w:lang w:eastAsia="it-IT"/>
    </w:rPr>
  </w:style>
  <w:style w:type="character" w:customStyle="1" w:styleId="TextocomentarioCar">
    <w:name w:val="Texto comentario Car"/>
    <w:basedOn w:val="Fuentedeprrafopredeter"/>
    <w:link w:val="Textocomentario"/>
    <w:semiHidden/>
    <w:rsid w:val="00324CF0"/>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semiHidden/>
    <w:rsid w:val="00324CF0"/>
    <w:rPr>
      <w:b/>
      <w:bCs/>
    </w:rPr>
  </w:style>
  <w:style w:type="character" w:customStyle="1" w:styleId="AsuntodelcomentarioCar">
    <w:name w:val="Asunto del comentario Car"/>
    <w:basedOn w:val="TextocomentarioCar"/>
    <w:link w:val="Asuntodelcomentario"/>
    <w:semiHidden/>
    <w:rsid w:val="00324CF0"/>
    <w:rPr>
      <w:rFonts w:ascii="Times New Roman" w:eastAsia="Times New Roman" w:hAnsi="Times New Roman" w:cs="Times New Roman"/>
      <w:b/>
      <w:bCs/>
      <w:sz w:val="20"/>
      <w:szCs w:val="20"/>
      <w:lang w:eastAsia="it-IT"/>
    </w:rPr>
  </w:style>
  <w:style w:type="character" w:styleId="Hipervnculo">
    <w:name w:val="Hyperlink"/>
    <w:uiPriority w:val="99"/>
    <w:rsid w:val="00324CF0"/>
    <w:rPr>
      <w:color w:val="663300"/>
      <w:u w:val="single"/>
    </w:rPr>
  </w:style>
  <w:style w:type="paragraph" w:styleId="Sangradetextonormal">
    <w:name w:val="Body Text Indent"/>
    <w:basedOn w:val="Normal"/>
    <w:link w:val="SangradetextonormalCar"/>
    <w:rsid w:val="00324CF0"/>
    <w:pPr>
      <w:spacing w:line="400" w:lineRule="exact"/>
      <w:ind w:firstLine="709"/>
      <w:jc w:val="both"/>
    </w:pPr>
    <w:rPr>
      <w:sz w:val="28"/>
      <w:szCs w:val="20"/>
      <w:lang w:eastAsia="it-IT"/>
    </w:rPr>
  </w:style>
  <w:style w:type="character" w:customStyle="1" w:styleId="SangradetextonormalCar">
    <w:name w:val="Sangría de texto normal Car"/>
    <w:basedOn w:val="Fuentedeprrafopredeter"/>
    <w:link w:val="Sangradetextonormal"/>
    <w:rsid w:val="00324CF0"/>
    <w:rPr>
      <w:rFonts w:ascii="Times New Roman" w:eastAsia="Times New Roman" w:hAnsi="Times New Roman" w:cs="Times New Roman"/>
      <w:sz w:val="28"/>
      <w:szCs w:val="20"/>
      <w:lang w:eastAsia="it-IT"/>
    </w:rPr>
  </w:style>
  <w:style w:type="paragraph" w:customStyle="1" w:styleId="Normale1">
    <w:name w:val="Normale1"/>
    <w:rsid w:val="00324CF0"/>
    <w:pPr>
      <w:spacing w:after="0" w:line="276" w:lineRule="auto"/>
    </w:pPr>
    <w:rPr>
      <w:rFonts w:ascii="Arial" w:eastAsia="Arial" w:hAnsi="Arial" w:cs="Arial"/>
      <w:color w:val="000000"/>
      <w:lang w:eastAsia="it-IT"/>
    </w:rPr>
  </w:style>
  <w:style w:type="paragraph" w:customStyle="1" w:styleId="Default">
    <w:name w:val="Default"/>
    <w:rsid w:val="00324CF0"/>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nfasis">
    <w:name w:val="Emphasis"/>
    <w:uiPriority w:val="20"/>
    <w:qFormat/>
    <w:rsid w:val="00324CF0"/>
    <w:rPr>
      <w:i/>
      <w:iCs/>
    </w:rPr>
  </w:style>
  <w:style w:type="paragraph" w:customStyle="1" w:styleId="CM29">
    <w:name w:val="CM29"/>
    <w:basedOn w:val="Default"/>
    <w:next w:val="Default"/>
    <w:uiPriority w:val="99"/>
    <w:rsid w:val="00324CF0"/>
    <w:pPr>
      <w:spacing w:line="306" w:lineRule="atLeast"/>
    </w:pPr>
    <w:rPr>
      <w:rFonts w:ascii="Arial" w:hAnsi="Arial" w:cs="Arial"/>
      <w:color w:val="auto"/>
    </w:rPr>
  </w:style>
  <w:style w:type="paragraph" w:customStyle="1" w:styleId="CM2014">
    <w:name w:val="CM20+14"/>
    <w:basedOn w:val="Default"/>
    <w:next w:val="Default"/>
    <w:uiPriority w:val="99"/>
    <w:rsid w:val="00324CF0"/>
    <w:rPr>
      <w:rFonts w:ascii="Arial" w:hAnsi="Arial" w:cs="Arial"/>
      <w:color w:val="auto"/>
    </w:rPr>
  </w:style>
  <w:style w:type="paragraph" w:customStyle="1" w:styleId="CM1017">
    <w:name w:val="CM10+17"/>
    <w:basedOn w:val="Default"/>
    <w:next w:val="Default"/>
    <w:uiPriority w:val="99"/>
    <w:rsid w:val="00324CF0"/>
    <w:pPr>
      <w:spacing w:line="300" w:lineRule="atLeast"/>
    </w:pPr>
    <w:rPr>
      <w:rFonts w:ascii="Arial" w:hAnsi="Arial" w:cs="Arial"/>
      <w:color w:val="auto"/>
    </w:rPr>
  </w:style>
  <w:style w:type="paragraph" w:customStyle="1" w:styleId="CM717">
    <w:name w:val="CM7+17"/>
    <w:basedOn w:val="Default"/>
    <w:next w:val="Default"/>
    <w:uiPriority w:val="99"/>
    <w:rsid w:val="00324CF0"/>
    <w:pPr>
      <w:spacing w:line="296" w:lineRule="atLeast"/>
    </w:pPr>
    <w:rPr>
      <w:rFonts w:ascii="Arial" w:hAnsi="Arial" w:cs="Arial"/>
      <w:color w:val="auto"/>
    </w:rPr>
  </w:style>
  <w:style w:type="paragraph" w:customStyle="1" w:styleId="CM34">
    <w:name w:val="CM34"/>
    <w:basedOn w:val="Default"/>
    <w:next w:val="Default"/>
    <w:uiPriority w:val="99"/>
    <w:rsid w:val="00324CF0"/>
    <w:rPr>
      <w:rFonts w:ascii="Arial" w:hAnsi="Arial" w:cs="Arial"/>
      <w:color w:val="auto"/>
    </w:rPr>
  </w:style>
  <w:style w:type="character" w:customStyle="1" w:styleId="Menzionenonrisolta1">
    <w:name w:val="Menzione non risolta1"/>
    <w:uiPriority w:val="99"/>
    <w:semiHidden/>
    <w:unhideWhenUsed/>
    <w:rsid w:val="00324CF0"/>
    <w:rPr>
      <w:color w:val="605E5C"/>
      <w:shd w:val="clear" w:color="auto" w:fill="E1DFDD"/>
    </w:rPr>
  </w:style>
  <w:style w:type="paragraph" w:styleId="NormalWeb">
    <w:name w:val="Normal (Web)"/>
    <w:basedOn w:val="Normal"/>
    <w:uiPriority w:val="99"/>
    <w:semiHidden/>
    <w:unhideWhenUsed/>
    <w:rsid w:val="000552D6"/>
    <w:pPr>
      <w:spacing w:after="160" w:line="259" w:lineRule="auto"/>
    </w:pPr>
    <w:rPr>
      <w:rFonts w:eastAsiaTheme="minorHAnsi"/>
      <w:lang w:eastAsia="en-US"/>
    </w:rPr>
  </w:style>
  <w:style w:type="character" w:customStyle="1" w:styleId="Menzionenonrisolta2">
    <w:name w:val="Menzione non risolta2"/>
    <w:basedOn w:val="Fuentedeprrafopredeter"/>
    <w:uiPriority w:val="99"/>
    <w:semiHidden/>
    <w:unhideWhenUsed/>
    <w:rsid w:val="000552D6"/>
    <w:rPr>
      <w:color w:val="605E5C"/>
      <w:shd w:val="clear" w:color="auto" w:fill="E1DFDD"/>
    </w:rPr>
  </w:style>
  <w:style w:type="character" w:customStyle="1" w:styleId="apple-converted-space">
    <w:name w:val="apple-converted-space"/>
    <w:basedOn w:val="Fuentedeprrafopredeter"/>
    <w:rsid w:val="00CC1A47"/>
  </w:style>
  <w:style w:type="paragraph" w:styleId="Revisin">
    <w:name w:val="Revision"/>
    <w:hidden/>
    <w:uiPriority w:val="99"/>
    <w:semiHidden/>
    <w:rsid w:val="0057123B"/>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r="http://schemas.openxmlformats.org/officeDocument/2006/relationships" xmlns:w="http://schemas.openxmlformats.org/wordprocessingml/2006/main">
  <w:divs>
    <w:div w:id="78910480">
      <w:bodyDiv w:val="1"/>
      <w:marLeft w:val="0"/>
      <w:marRight w:val="0"/>
      <w:marTop w:val="0"/>
      <w:marBottom w:val="0"/>
      <w:divBdr>
        <w:top w:val="none" w:sz="0" w:space="0" w:color="auto"/>
        <w:left w:val="none" w:sz="0" w:space="0" w:color="auto"/>
        <w:bottom w:val="none" w:sz="0" w:space="0" w:color="auto"/>
        <w:right w:val="none" w:sz="0" w:space="0" w:color="auto"/>
      </w:divBdr>
    </w:div>
    <w:div w:id="135949155">
      <w:bodyDiv w:val="1"/>
      <w:marLeft w:val="0"/>
      <w:marRight w:val="0"/>
      <w:marTop w:val="0"/>
      <w:marBottom w:val="0"/>
      <w:divBdr>
        <w:top w:val="none" w:sz="0" w:space="0" w:color="auto"/>
        <w:left w:val="none" w:sz="0" w:space="0" w:color="auto"/>
        <w:bottom w:val="none" w:sz="0" w:space="0" w:color="auto"/>
        <w:right w:val="none" w:sz="0" w:space="0" w:color="auto"/>
      </w:divBdr>
    </w:div>
    <w:div w:id="237331766">
      <w:bodyDiv w:val="1"/>
      <w:marLeft w:val="0"/>
      <w:marRight w:val="0"/>
      <w:marTop w:val="0"/>
      <w:marBottom w:val="0"/>
      <w:divBdr>
        <w:top w:val="none" w:sz="0" w:space="0" w:color="auto"/>
        <w:left w:val="none" w:sz="0" w:space="0" w:color="auto"/>
        <w:bottom w:val="none" w:sz="0" w:space="0" w:color="auto"/>
        <w:right w:val="none" w:sz="0" w:space="0" w:color="auto"/>
      </w:divBdr>
    </w:div>
    <w:div w:id="306907726">
      <w:bodyDiv w:val="1"/>
      <w:marLeft w:val="0"/>
      <w:marRight w:val="0"/>
      <w:marTop w:val="0"/>
      <w:marBottom w:val="0"/>
      <w:divBdr>
        <w:top w:val="none" w:sz="0" w:space="0" w:color="auto"/>
        <w:left w:val="none" w:sz="0" w:space="0" w:color="auto"/>
        <w:bottom w:val="none" w:sz="0" w:space="0" w:color="auto"/>
        <w:right w:val="none" w:sz="0" w:space="0" w:color="auto"/>
      </w:divBdr>
    </w:div>
    <w:div w:id="363866248">
      <w:bodyDiv w:val="1"/>
      <w:marLeft w:val="0"/>
      <w:marRight w:val="0"/>
      <w:marTop w:val="0"/>
      <w:marBottom w:val="0"/>
      <w:divBdr>
        <w:top w:val="none" w:sz="0" w:space="0" w:color="auto"/>
        <w:left w:val="none" w:sz="0" w:space="0" w:color="auto"/>
        <w:bottom w:val="none" w:sz="0" w:space="0" w:color="auto"/>
        <w:right w:val="none" w:sz="0" w:space="0" w:color="auto"/>
      </w:divBdr>
    </w:div>
    <w:div w:id="397559886">
      <w:bodyDiv w:val="1"/>
      <w:marLeft w:val="0"/>
      <w:marRight w:val="0"/>
      <w:marTop w:val="0"/>
      <w:marBottom w:val="0"/>
      <w:divBdr>
        <w:top w:val="none" w:sz="0" w:space="0" w:color="auto"/>
        <w:left w:val="none" w:sz="0" w:space="0" w:color="auto"/>
        <w:bottom w:val="none" w:sz="0" w:space="0" w:color="auto"/>
        <w:right w:val="none" w:sz="0" w:space="0" w:color="auto"/>
      </w:divBdr>
    </w:div>
    <w:div w:id="404496917">
      <w:bodyDiv w:val="1"/>
      <w:marLeft w:val="0"/>
      <w:marRight w:val="0"/>
      <w:marTop w:val="0"/>
      <w:marBottom w:val="0"/>
      <w:divBdr>
        <w:top w:val="none" w:sz="0" w:space="0" w:color="auto"/>
        <w:left w:val="none" w:sz="0" w:space="0" w:color="auto"/>
        <w:bottom w:val="none" w:sz="0" w:space="0" w:color="auto"/>
        <w:right w:val="none" w:sz="0" w:space="0" w:color="auto"/>
      </w:divBdr>
    </w:div>
    <w:div w:id="440540512">
      <w:bodyDiv w:val="1"/>
      <w:marLeft w:val="0"/>
      <w:marRight w:val="0"/>
      <w:marTop w:val="0"/>
      <w:marBottom w:val="0"/>
      <w:divBdr>
        <w:top w:val="none" w:sz="0" w:space="0" w:color="auto"/>
        <w:left w:val="none" w:sz="0" w:space="0" w:color="auto"/>
        <w:bottom w:val="none" w:sz="0" w:space="0" w:color="auto"/>
        <w:right w:val="none" w:sz="0" w:space="0" w:color="auto"/>
      </w:divBdr>
    </w:div>
    <w:div w:id="473525116">
      <w:bodyDiv w:val="1"/>
      <w:marLeft w:val="0"/>
      <w:marRight w:val="0"/>
      <w:marTop w:val="0"/>
      <w:marBottom w:val="0"/>
      <w:divBdr>
        <w:top w:val="none" w:sz="0" w:space="0" w:color="auto"/>
        <w:left w:val="none" w:sz="0" w:space="0" w:color="auto"/>
        <w:bottom w:val="none" w:sz="0" w:space="0" w:color="auto"/>
        <w:right w:val="none" w:sz="0" w:space="0" w:color="auto"/>
      </w:divBdr>
    </w:div>
    <w:div w:id="524637920">
      <w:bodyDiv w:val="1"/>
      <w:marLeft w:val="0"/>
      <w:marRight w:val="0"/>
      <w:marTop w:val="0"/>
      <w:marBottom w:val="0"/>
      <w:divBdr>
        <w:top w:val="none" w:sz="0" w:space="0" w:color="auto"/>
        <w:left w:val="none" w:sz="0" w:space="0" w:color="auto"/>
        <w:bottom w:val="none" w:sz="0" w:space="0" w:color="auto"/>
        <w:right w:val="none" w:sz="0" w:space="0" w:color="auto"/>
      </w:divBdr>
    </w:div>
    <w:div w:id="599413526">
      <w:bodyDiv w:val="1"/>
      <w:marLeft w:val="0"/>
      <w:marRight w:val="0"/>
      <w:marTop w:val="0"/>
      <w:marBottom w:val="0"/>
      <w:divBdr>
        <w:top w:val="none" w:sz="0" w:space="0" w:color="auto"/>
        <w:left w:val="none" w:sz="0" w:space="0" w:color="auto"/>
        <w:bottom w:val="none" w:sz="0" w:space="0" w:color="auto"/>
        <w:right w:val="none" w:sz="0" w:space="0" w:color="auto"/>
      </w:divBdr>
    </w:div>
    <w:div w:id="650596339">
      <w:bodyDiv w:val="1"/>
      <w:marLeft w:val="0"/>
      <w:marRight w:val="0"/>
      <w:marTop w:val="0"/>
      <w:marBottom w:val="0"/>
      <w:divBdr>
        <w:top w:val="none" w:sz="0" w:space="0" w:color="auto"/>
        <w:left w:val="none" w:sz="0" w:space="0" w:color="auto"/>
        <w:bottom w:val="none" w:sz="0" w:space="0" w:color="auto"/>
        <w:right w:val="none" w:sz="0" w:space="0" w:color="auto"/>
      </w:divBdr>
    </w:div>
    <w:div w:id="793670338">
      <w:bodyDiv w:val="1"/>
      <w:marLeft w:val="0"/>
      <w:marRight w:val="0"/>
      <w:marTop w:val="0"/>
      <w:marBottom w:val="0"/>
      <w:divBdr>
        <w:top w:val="none" w:sz="0" w:space="0" w:color="auto"/>
        <w:left w:val="none" w:sz="0" w:space="0" w:color="auto"/>
        <w:bottom w:val="none" w:sz="0" w:space="0" w:color="auto"/>
        <w:right w:val="none" w:sz="0" w:space="0" w:color="auto"/>
      </w:divBdr>
    </w:div>
    <w:div w:id="798694312">
      <w:bodyDiv w:val="1"/>
      <w:marLeft w:val="0"/>
      <w:marRight w:val="0"/>
      <w:marTop w:val="0"/>
      <w:marBottom w:val="0"/>
      <w:divBdr>
        <w:top w:val="none" w:sz="0" w:space="0" w:color="auto"/>
        <w:left w:val="none" w:sz="0" w:space="0" w:color="auto"/>
        <w:bottom w:val="none" w:sz="0" w:space="0" w:color="auto"/>
        <w:right w:val="none" w:sz="0" w:space="0" w:color="auto"/>
      </w:divBdr>
    </w:div>
    <w:div w:id="800003542">
      <w:bodyDiv w:val="1"/>
      <w:marLeft w:val="0"/>
      <w:marRight w:val="0"/>
      <w:marTop w:val="0"/>
      <w:marBottom w:val="0"/>
      <w:divBdr>
        <w:top w:val="none" w:sz="0" w:space="0" w:color="auto"/>
        <w:left w:val="none" w:sz="0" w:space="0" w:color="auto"/>
        <w:bottom w:val="none" w:sz="0" w:space="0" w:color="auto"/>
        <w:right w:val="none" w:sz="0" w:space="0" w:color="auto"/>
      </w:divBdr>
    </w:div>
    <w:div w:id="826674530">
      <w:bodyDiv w:val="1"/>
      <w:marLeft w:val="0"/>
      <w:marRight w:val="0"/>
      <w:marTop w:val="0"/>
      <w:marBottom w:val="0"/>
      <w:divBdr>
        <w:top w:val="none" w:sz="0" w:space="0" w:color="auto"/>
        <w:left w:val="none" w:sz="0" w:space="0" w:color="auto"/>
        <w:bottom w:val="none" w:sz="0" w:space="0" w:color="auto"/>
        <w:right w:val="none" w:sz="0" w:space="0" w:color="auto"/>
      </w:divBdr>
    </w:div>
    <w:div w:id="832179572">
      <w:bodyDiv w:val="1"/>
      <w:marLeft w:val="0"/>
      <w:marRight w:val="0"/>
      <w:marTop w:val="0"/>
      <w:marBottom w:val="0"/>
      <w:divBdr>
        <w:top w:val="none" w:sz="0" w:space="0" w:color="auto"/>
        <w:left w:val="none" w:sz="0" w:space="0" w:color="auto"/>
        <w:bottom w:val="none" w:sz="0" w:space="0" w:color="auto"/>
        <w:right w:val="none" w:sz="0" w:space="0" w:color="auto"/>
      </w:divBdr>
    </w:div>
    <w:div w:id="842091830">
      <w:bodyDiv w:val="1"/>
      <w:marLeft w:val="0"/>
      <w:marRight w:val="0"/>
      <w:marTop w:val="0"/>
      <w:marBottom w:val="0"/>
      <w:divBdr>
        <w:top w:val="none" w:sz="0" w:space="0" w:color="auto"/>
        <w:left w:val="none" w:sz="0" w:space="0" w:color="auto"/>
        <w:bottom w:val="none" w:sz="0" w:space="0" w:color="auto"/>
        <w:right w:val="none" w:sz="0" w:space="0" w:color="auto"/>
      </w:divBdr>
    </w:div>
    <w:div w:id="1054088337">
      <w:bodyDiv w:val="1"/>
      <w:marLeft w:val="0"/>
      <w:marRight w:val="0"/>
      <w:marTop w:val="0"/>
      <w:marBottom w:val="0"/>
      <w:divBdr>
        <w:top w:val="none" w:sz="0" w:space="0" w:color="auto"/>
        <w:left w:val="none" w:sz="0" w:space="0" w:color="auto"/>
        <w:bottom w:val="none" w:sz="0" w:space="0" w:color="auto"/>
        <w:right w:val="none" w:sz="0" w:space="0" w:color="auto"/>
      </w:divBdr>
    </w:div>
    <w:div w:id="1179614628">
      <w:bodyDiv w:val="1"/>
      <w:marLeft w:val="0"/>
      <w:marRight w:val="0"/>
      <w:marTop w:val="0"/>
      <w:marBottom w:val="0"/>
      <w:divBdr>
        <w:top w:val="none" w:sz="0" w:space="0" w:color="auto"/>
        <w:left w:val="none" w:sz="0" w:space="0" w:color="auto"/>
        <w:bottom w:val="none" w:sz="0" w:space="0" w:color="auto"/>
        <w:right w:val="none" w:sz="0" w:space="0" w:color="auto"/>
      </w:divBdr>
    </w:div>
    <w:div w:id="1406150966">
      <w:bodyDiv w:val="1"/>
      <w:marLeft w:val="0"/>
      <w:marRight w:val="0"/>
      <w:marTop w:val="0"/>
      <w:marBottom w:val="0"/>
      <w:divBdr>
        <w:top w:val="none" w:sz="0" w:space="0" w:color="auto"/>
        <w:left w:val="none" w:sz="0" w:space="0" w:color="auto"/>
        <w:bottom w:val="none" w:sz="0" w:space="0" w:color="auto"/>
        <w:right w:val="none" w:sz="0" w:space="0" w:color="auto"/>
      </w:divBdr>
    </w:div>
    <w:div w:id="1425419054">
      <w:bodyDiv w:val="1"/>
      <w:marLeft w:val="0"/>
      <w:marRight w:val="0"/>
      <w:marTop w:val="0"/>
      <w:marBottom w:val="0"/>
      <w:divBdr>
        <w:top w:val="none" w:sz="0" w:space="0" w:color="auto"/>
        <w:left w:val="none" w:sz="0" w:space="0" w:color="auto"/>
        <w:bottom w:val="none" w:sz="0" w:space="0" w:color="auto"/>
        <w:right w:val="none" w:sz="0" w:space="0" w:color="auto"/>
      </w:divBdr>
    </w:div>
    <w:div w:id="1467821342">
      <w:bodyDiv w:val="1"/>
      <w:marLeft w:val="0"/>
      <w:marRight w:val="0"/>
      <w:marTop w:val="0"/>
      <w:marBottom w:val="0"/>
      <w:divBdr>
        <w:top w:val="none" w:sz="0" w:space="0" w:color="auto"/>
        <w:left w:val="none" w:sz="0" w:space="0" w:color="auto"/>
        <w:bottom w:val="none" w:sz="0" w:space="0" w:color="auto"/>
        <w:right w:val="none" w:sz="0" w:space="0" w:color="auto"/>
      </w:divBdr>
    </w:div>
    <w:div w:id="1470779146">
      <w:bodyDiv w:val="1"/>
      <w:marLeft w:val="0"/>
      <w:marRight w:val="0"/>
      <w:marTop w:val="0"/>
      <w:marBottom w:val="0"/>
      <w:divBdr>
        <w:top w:val="none" w:sz="0" w:space="0" w:color="auto"/>
        <w:left w:val="none" w:sz="0" w:space="0" w:color="auto"/>
        <w:bottom w:val="none" w:sz="0" w:space="0" w:color="auto"/>
        <w:right w:val="none" w:sz="0" w:space="0" w:color="auto"/>
      </w:divBdr>
    </w:div>
    <w:div w:id="1554073414">
      <w:bodyDiv w:val="1"/>
      <w:marLeft w:val="0"/>
      <w:marRight w:val="0"/>
      <w:marTop w:val="0"/>
      <w:marBottom w:val="0"/>
      <w:divBdr>
        <w:top w:val="none" w:sz="0" w:space="0" w:color="auto"/>
        <w:left w:val="none" w:sz="0" w:space="0" w:color="auto"/>
        <w:bottom w:val="none" w:sz="0" w:space="0" w:color="auto"/>
        <w:right w:val="none" w:sz="0" w:space="0" w:color="auto"/>
      </w:divBdr>
    </w:div>
    <w:div w:id="1615139268">
      <w:bodyDiv w:val="1"/>
      <w:marLeft w:val="0"/>
      <w:marRight w:val="0"/>
      <w:marTop w:val="0"/>
      <w:marBottom w:val="0"/>
      <w:divBdr>
        <w:top w:val="none" w:sz="0" w:space="0" w:color="auto"/>
        <w:left w:val="none" w:sz="0" w:space="0" w:color="auto"/>
        <w:bottom w:val="none" w:sz="0" w:space="0" w:color="auto"/>
        <w:right w:val="none" w:sz="0" w:space="0" w:color="auto"/>
      </w:divBdr>
    </w:div>
    <w:div w:id="1705904248">
      <w:bodyDiv w:val="1"/>
      <w:marLeft w:val="0"/>
      <w:marRight w:val="0"/>
      <w:marTop w:val="0"/>
      <w:marBottom w:val="0"/>
      <w:divBdr>
        <w:top w:val="none" w:sz="0" w:space="0" w:color="auto"/>
        <w:left w:val="none" w:sz="0" w:space="0" w:color="auto"/>
        <w:bottom w:val="none" w:sz="0" w:space="0" w:color="auto"/>
        <w:right w:val="none" w:sz="0" w:space="0" w:color="auto"/>
      </w:divBdr>
    </w:div>
    <w:div w:id="1732193223">
      <w:bodyDiv w:val="1"/>
      <w:marLeft w:val="0"/>
      <w:marRight w:val="0"/>
      <w:marTop w:val="0"/>
      <w:marBottom w:val="0"/>
      <w:divBdr>
        <w:top w:val="none" w:sz="0" w:space="0" w:color="auto"/>
        <w:left w:val="none" w:sz="0" w:space="0" w:color="auto"/>
        <w:bottom w:val="none" w:sz="0" w:space="0" w:color="auto"/>
        <w:right w:val="none" w:sz="0" w:space="0" w:color="auto"/>
      </w:divBdr>
    </w:div>
    <w:div w:id="1766150998">
      <w:bodyDiv w:val="1"/>
      <w:marLeft w:val="0"/>
      <w:marRight w:val="0"/>
      <w:marTop w:val="0"/>
      <w:marBottom w:val="0"/>
      <w:divBdr>
        <w:top w:val="none" w:sz="0" w:space="0" w:color="auto"/>
        <w:left w:val="none" w:sz="0" w:space="0" w:color="auto"/>
        <w:bottom w:val="none" w:sz="0" w:space="0" w:color="auto"/>
        <w:right w:val="none" w:sz="0" w:space="0" w:color="auto"/>
      </w:divBdr>
    </w:div>
    <w:div w:id="1844708702">
      <w:bodyDiv w:val="1"/>
      <w:marLeft w:val="0"/>
      <w:marRight w:val="0"/>
      <w:marTop w:val="0"/>
      <w:marBottom w:val="0"/>
      <w:divBdr>
        <w:top w:val="none" w:sz="0" w:space="0" w:color="auto"/>
        <w:left w:val="none" w:sz="0" w:space="0" w:color="auto"/>
        <w:bottom w:val="none" w:sz="0" w:space="0" w:color="auto"/>
        <w:right w:val="none" w:sz="0" w:space="0" w:color="auto"/>
      </w:divBdr>
    </w:div>
    <w:div w:id="1987396787">
      <w:bodyDiv w:val="1"/>
      <w:marLeft w:val="0"/>
      <w:marRight w:val="0"/>
      <w:marTop w:val="0"/>
      <w:marBottom w:val="0"/>
      <w:divBdr>
        <w:top w:val="none" w:sz="0" w:space="0" w:color="auto"/>
        <w:left w:val="none" w:sz="0" w:space="0" w:color="auto"/>
        <w:bottom w:val="none" w:sz="0" w:space="0" w:color="auto"/>
        <w:right w:val="none" w:sz="0" w:space="0" w:color="auto"/>
      </w:divBdr>
    </w:div>
    <w:div w:id="19955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12916-DA4F-4BAD-9CEA-CDF09026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14</Pages>
  <Words>5396</Words>
  <Characters>26981</Characters>
  <Application>Microsoft Office Word</Application>
  <DocSecurity>0</DocSecurity>
  <Lines>442</Lines>
  <Paragraphs>107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www.intercambiosvirtuales.org</Company>
  <LinksUpToDate>false</LinksUpToDate>
  <CharactersWithSpaces>32270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www.intercambiosvirtuales.org</cp:lastModifiedBy>
  <cp:revision>11</cp:revision>
  <cp:lastPrinted>2022-05-23T06:54:00Z</cp:lastPrinted>
  <dcterms:created xsi:type="dcterms:W3CDTF">2022-06-02T19:02:00Z</dcterms:created>
  <dcterms:modified xsi:type="dcterms:W3CDTF">2022-06-08T15:44:00Z</dcterms:modified>
</cp:coreProperties>
</file>